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8E" w:rsidRPr="000F2591" w:rsidRDefault="00A71D8E" w:rsidP="000F2591">
      <w:pPr>
        <w:pStyle w:val="a5"/>
        <w:spacing w:before="0" w:beforeAutospacing="0" w:after="0" w:afterAutospacing="0"/>
        <w:rPr>
          <w:b/>
          <w:spacing w:val="5"/>
          <w:sz w:val="20"/>
          <w:szCs w:val="20"/>
        </w:rPr>
      </w:pPr>
      <w:r w:rsidRPr="000F2591">
        <w:rPr>
          <w:b/>
          <w:spacing w:val="5"/>
          <w:sz w:val="20"/>
          <w:szCs w:val="20"/>
        </w:rPr>
        <w:t>ТАНАЕВА Динара Улжабаевна,</w:t>
      </w:r>
    </w:p>
    <w:p w:rsidR="00A71D8E" w:rsidRPr="000F2591" w:rsidRDefault="00A71D8E" w:rsidP="000F2591">
      <w:pPr>
        <w:pStyle w:val="a5"/>
        <w:spacing w:before="0" w:beforeAutospacing="0" w:after="0" w:afterAutospacing="0"/>
        <w:rPr>
          <w:b/>
          <w:sz w:val="20"/>
          <w:szCs w:val="20"/>
        </w:rPr>
      </w:pPr>
      <w:r w:rsidRPr="000F2591">
        <w:rPr>
          <w:b/>
          <w:spacing w:val="5"/>
          <w:sz w:val="20"/>
          <w:szCs w:val="20"/>
        </w:rPr>
        <w:t>№131 жалпы</w:t>
      </w:r>
      <w:r w:rsidR="000F2591" w:rsidRPr="000F2591">
        <w:rPr>
          <w:b/>
          <w:spacing w:val="5"/>
          <w:sz w:val="20"/>
          <w:szCs w:val="20"/>
        </w:rPr>
        <w:t xml:space="preserve"> орта</w:t>
      </w:r>
      <w:r w:rsidRPr="000F2591">
        <w:rPr>
          <w:b/>
          <w:spacing w:val="5"/>
          <w:sz w:val="20"/>
          <w:szCs w:val="20"/>
        </w:rPr>
        <w:t xml:space="preserve"> білім беретін мектебінің орыс тілі мен әдебиеті пәні мұғалімі</w:t>
      </w:r>
      <w:r w:rsidRPr="000F2591">
        <w:rPr>
          <w:b/>
          <w:sz w:val="20"/>
          <w:szCs w:val="20"/>
        </w:rPr>
        <w:t>.</w:t>
      </w:r>
    </w:p>
    <w:p w:rsidR="00A71D8E" w:rsidRPr="000F2591" w:rsidRDefault="00A71D8E" w:rsidP="000F2591">
      <w:pPr>
        <w:pStyle w:val="a5"/>
        <w:spacing w:before="0" w:beforeAutospacing="0" w:after="0" w:afterAutospacing="0"/>
        <w:rPr>
          <w:b/>
          <w:sz w:val="20"/>
          <w:szCs w:val="20"/>
        </w:rPr>
      </w:pPr>
      <w:r w:rsidRPr="000F2591">
        <w:rPr>
          <w:b/>
          <w:sz w:val="20"/>
          <w:szCs w:val="20"/>
        </w:rPr>
        <w:t>Шымкент қаласы</w:t>
      </w:r>
    </w:p>
    <w:p w:rsidR="000F2591" w:rsidRPr="000F2591" w:rsidRDefault="000F2591" w:rsidP="000F2591">
      <w:pPr>
        <w:pStyle w:val="a5"/>
        <w:spacing w:before="0" w:beforeAutospacing="0" w:after="0" w:afterAutospacing="0"/>
        <w:rPr>
          <w:sz w:val="20"/>
          <w:szCs w:val="20"/>
        </w:rPr>
      </w:pPr>
    </w:p>
    <w:p w:rsidR="00007A05" w:rsidRPr="000F2591" w:rsidRDefault="00A71D8E" w:rsidP="000F2591">
      <w:pPr>
        <w:jc w:val="center"/>
        <w:rPr>
          <w:b/>
          <w:sz w:val="20"/>
          <w:szCs w:val="20"/>
          <w:lang w:val="kk-KZ"/>
        </w:rPr>
      </w:pPr>
      <w:r w:rsidRPr="000F2591">
        <w:rPr>
          <w:b/>
          <w:sz w:val="20"/>
          <w:szCs w:val="20"/>
        </w:rPr>
        <w:t>РАЗДЕЛ V. ДРЕВНИЕ И СОВРЕМЕННЫЕ ЦИВИЛИЗАЦИИ</w:t>
      </w:r>
    </w:p>
    <w:p w:rsidR="000F2591" w:rsidRPr="000F2591" w:rsidRDefault="000F2591" w:rsidP="000F2591">
      <w:pPr>
        <w:rPr>
          <w:b/>
          <w:sz w:val="20"/>
          <w:szCs w:val="20"/>
          <w:lang w:val="kk-KZ"/>
        </w:rPr>
      </w:pPr>
    </w:p>
    <w:tbl>
      <w:tblPr>
        <w:tblStyle w:val="TableNormal"/>
        <w:tblW w:w="5313"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6"/>
        <w:gridCol w:w="8174"/>
      </w:tblGrid>
      <w:tr w:rsidR="000F2591" w:rsidRPr="000F2591" w:rsidTr="000F2591">
        <w:trPr>
          <w:trHeight w:val="50"/>
        </w:trPr>
        <w:tc>
          <w:tcPr>
            <w:tcW w:w="1351" w:type="pct"/>
          </w:tcPr>
          <w:p w:rsidR="00007A05" w:rsidRPr="000F2591" w:rsidRDefault="00007A05" w:rsidP="000F2591">
            <w:pPr>
              <w:pStyle w:val="TableParagraph"/>
              <w:ind w:left="0"/>
              <w:rPr>
                <w:b/>
                <w:sz w:val="20"/>
                <w:szCs w:val="20"/>
                <w:lang w:val="ru-RU"/>
              </w:rPr>
            </w:pPr>
            <w:r w:rsidRPr="000F2591">
              <w:rPr>
                <w:b/>
                <w:sz w:val="20"/>
                <w:szCs w:val="20"/>
                <w:lang w:val="ru-RU"/>
              </w:rPr>
              <w:t>Цели обучения, которые необходимо достичь на данном уроке</w:t>
            </w:r>
          </w:p>
        </w:tc>
        <w:tc>
          <w:tcPr>
            <w:tcW w:w="3649" w:type="pct"/>
          </w:tcPr>
          <w:p w:rsidR="00007A05" w:rsidRPr="000F2591" w:rsidRDefault="00007A05" w:rsidP="000F2591">
            <w:pPr>
              <w:pStyle w:val="TableParagraph"/>
              <w:ind w:left="0"/>
              <w:rPr>
                <w:sz w:val="20"/>
                <w:szCs w:val="20"/>
                <w:lang w:val="ru-RU"/>
              </w:rPr>
            </w:pPr>
            <w:r w:rsidRPr="000F2591">
              <w:rPr>
                <w:sz w:val="20"/>
                <w:szCs w:val="20"/>
                <w:lang w:val="ru-RU"/>
              </w:rPr>
              <w:t>Г</w:t>
            </w:r>
            <w:proofErr w:type="gramStart"/>
            <w:r w:rsidRPr="000F2591">
              <w:rPr>
                <w:sz w:val="20"/>
                <w:szCs w:val="20"/>
                <w:lang w:val="ru-RU"/>
              </w:rPr>
              <w:t>2</w:t>
            </w:r>
            <w:proofErr w:type="gramEnd"/>
            <w:r w:rsidRPr="000F2591">
              <w:rPr>
                <w:sz w:val="20"/>
                <w:szCs w:val="20"/>
                <w:lang w:val="ru-RU"/>
              </w:rPr>
              <w:t>. 6.2.2.1 – пересказывать подробно, выборочно содержание текста;</w:t>
            </w:r>
          </w:p>
          <w:p w:rsidR="00007A05" w:rsidRPr="000F2591" w:rsidRDefault="00007A05" w:rsidP="000F2591">
            <w:pPr>
              <w:pStyle w:val="TableParagraph"/>
              <w:ind w:left="0"/>
              <w:rPr>
                <w:sz w:val="20"/>
                <w:szCs w:val="20"/>
                <w:lang w:val="ru-RU"/>
              </w:rPr>
            </w:pPr>
            <w:r w:rsidRPr="000F2591">
              <w:rPr>
                <w:sz w:val="20"/>
                <w:szCs w:val="20"/>
                <w:lang w:val="ru-RU"/>
              </w:rPr>
              <w:t>Ч</w:t>
            </w:r>
            <w:proofErr w:type="gramStart"/>
            <w:r w:rsidRPr="000F2591">
              <w:rPr>
                <w:sz w:val="20"/>
                <w:szCs w:val="20"/>
                <w:lang w:val="ru-RU"/>
              </w:rPr>
              <w:t>1</w:t>
            </w:r>
            <w:proofErr w:type="gramEnd"/>
            <w:r w:rsidRPr="000F2591">
              <w:rPr>
                <w:sz w:val="20"/>
                <w:szCs w:val="20"/>
                <w:lang w:val="ru-RU"/>
              </w:rPr>
              <w:t>. 6.3.1.1 – понимать основную информацию, определяя тему, цель или назначение текста;</w:t>
            </w:r>
          </w:p>
          <w:p w:rsidR="00007A05" w:rsidRPr="000F2591" w:rsidRDefault="00007A05" w:rsidP="000F2591">
            <w:pPr>
              <w:pStyle w:val="TableParagraph"/>
              <w:ind w:left="0"/>
              <w:rPr>
                <w:sz w:val="20"/>
                <w:szCs w:val="20"/>
                <w:lang w:val="ru-RU"/>
              </w:rPr>
            </w:pPr>
            <w:r w:rsidRPr="000F2591">
              <w:rPr>
                <w:sz w:val="20"/>
                <w:szCs w:val="20"/>
                <w:lang w:val="ru-RU"/>
              </w:rPr>
              <w:t>ИЯЕ</w:t>
            </w:r>
            <w:proofErr w:type="gramStart"/>
            <w:r w:rsidRPr="000F2591">
              <w:rPr>
                <w:sz w:val="20"/>
                <w:szCs w:val="20"/>
                <w:lang w:val="ru-RU"/>
              </w:rPr>
              <w:t>2</w:t>
            </w:r>
            <w:proofErr w:type="gramEnd"/>
            <w:r w:rsidRPr="000F2591">
              <w:rPr>
                <w:sz w:val="20"/>
                <w:szCs w:val="20"/>
                <w:lang w:val="ru-RU"/>
              </w:rPr>
              <w:t>. 6.5.2.2 – использовать простые сложные предложения, выражающие определительные, изъяснительные, временные, целевые, причинно-следственные отношения</w:t>
            </w:r>
          </w:p>
        </w:tc>
      </w:tr>
      <w:tr w:rsidR="000F2591" w:rsidRPr="000F2591" w:rsidTr="000F2591">
        <w:trPr>
          <w:trHeight w:val="50"/>
        </w:trPr>
        <w:tc>
          <w:tcPr>
            <w:tcW w:w="1351" w:type="pct"/>
          </w:tcPr>
          <w:p w:rsidR="00007A05" w:rsidRPr="000F2591" w:rsidRDefault="00007A05" w:rsidP="000F2591">
            <w:pPr>
              <w:pStyle w:val="TableParagraph"/>
              <w:ind w:left="0"/>
              <w:rPr>
                <w:b/>
                <w:sz w:val="20"/>
                <w:szCs w:val="20"/>
              </w:rPr>
            </w:pPr>
            <w:proofErr w:type="spellStart"/>
            <w:r w:rsidRPr="000F2591">
              <w:rPr>
                <w:b/>
                <w:sz w:val="20"/>
                <w:szCs w:val="20"/>
              </w:rPr>
              <w:t>Цель</w:t>
            </w:r>
            <w:proofErr w:type="spellEnd"/>
            <w:r w:rsidRPr="000F2591">
              <w:rPr>
                <w:b/>
                <w:sz w:val="20"/>
                <w:szCs w:val="20"/>
              </w:rPr>
              <w:t xml:space="preserve"> </w:t>
            </w:r>
            <w:proofErr w:type="spellStart"/>
            <w:r w:rsidRPr="000F2591">
              <w:rPr>
                <w:b/>
                <w:sz w:val="20"/>
                <w:szCs w:val="20"/>
              </w:rPr>
              <w:t>урока</w:t>
            </w:r>
            <w:proofErr w:type="spellEnd"/>
          </w:p>
        </w:tc>
        <w:tc>
          <w:tcPr>
            <w:tcW w:w="3649" w:type="pct"/>
          </w:tcPr>
          <w:p w:rsidR="00007A05" w:rsidRPr="000F2591" w:rsidRDefault="00007A05" w:rsidP="000F2591">
            <w:pPr>
              <w:pStyle w:val="TableParagraph"/>
              <w:ind w:left="0"/>
              <w:rPr>
                <w:b/>
                <w:sz w:val="20"/>
                <w:szCs w:val="20"/>
                <w:lang w:val="ru-RU"/>
              </w:rPr>
            </w:pPr>
            <w:r w:rsidRPr="000F2591">
              <w:rPr>
                <w:b/>
                <w:sz w:val="20"/>
                <w:szCs w:val="20"/>
                <w:lang w:val="ru-RU"/>
              </w:rPr>
              <w:t>Учащиеся могут:</w:t>
            </w:r>
          </w:p>
          <w:p w:rsidR="00007A05" w:rsidRPr="000F2591" w:rsidRDefault="00007A05" w:rsidP="000F2591">
            <w:pPr>
              <w:pStyle w:val="TableParagraph"/>
              <w:ind w:left="0"/>
              <w:rPr>
                <w:sz w:val="20"/>
                <w:szCs w:val="20"/>
                <w:lang w:val="ru-RU"/>
              </w:rPr>
            </w:pPr>
            <w:r w:rsidRPr="000F2591">
              <w:rPr>
                <w:sz w:val="20"/>
                <w:szCs w:val="20"/>
                <w:lang w:val="ru-RU"/>
              </w:rPr>
              <w:t>строить речь логично и последовательно, демонстрируя нормы устной и письменной речи</w:t>
            </w:r>
          </w:p>
        </w:tc>
      </w:tr>
    </w:tbl>
    <w:p w:rsidR="00007A05" w:rsidRPr="000F2591" w:rsidRDefault="00007A05" w:rsidP="000F2591">
      <w:pPr>
        <w:rPr>
          <w:sz w:val="20"/>
          <w:szCs w:val="20"/>
          <w:lang w:val="kk-KZ"/>
        </w:rPr>
        <w:sectPr w:rsidR="00007A05" w:rsidRPr="000F2591" w:rsidSect="000F2591">
          <w:pgSz w:w="11910" w:h="16840"/>
          <w:pgMar w:top="1400" w:right="720" w:bottom="1080" w:left="660" w:header="0" w:footer="898" w:gutter="0"/>
          <w:cols w:space="720"/>
          <w:docGrid w:linePitch="299"/>
        </w:sectPr>
      </w:pPr>
      <w:bookmarkStart w:id="0" w:name="_GoBack"/>
      <w:bookmarkEnd w:id="0"/>
    </w:p>
    <w:tbl>
      <w:tblPr>
        <w:tblStyle w:val="TableNormal"/>
        <w:tblW w:w="5979"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495"/>
        <w:gridCol w:w="1850"/>
        <w:gridCol w:w="2126"/>
        <w:gridCol w:w="2347"/>
      </w:tblGrid>
      <w:tr w:rsidR="000F2591" w:rsidRPr="000F2591" w:rsidTr="000F2591">
        <w:trPr>
          <w:trHeight w:val="50"/>
        </w:trPr>
        <w:tc>
          <w:tcPr>
            <w:tcW w:w="5000" w:type="pct"/>
            <w:gridSpan w:val="5"/>
          </w:tcPr>
          <w:p w:rsidR="000F2591" w:rsidRPr="000F2591" w:rsidRDefault="000F2591" w:rsidP="000F2591">
            <w:pPr>
              <w:pStyle w:val="TableParagraph"/>
              <w:ind w:left="0"/>
              <w:rPr>
                <w:b/>
                <w:sz w:val="20"/>
                <w:szCs w:val="20"/>
              </w:rPr>
            </w:pPr>
            <w:proofErr w:type="spellStart"/>
            <w:r w:rsidRPr="000F2591">
              <w:rPr>
                <w:b/>
                <w:sz w:val="20"/>
                <w:szCs w:val="20"/>
              </w:rPr>
              <w:lastRenderedPageBreak/>
              <w:t>План</w:t>
            </w:r>
            <w:proofErr w:type="spellEnd"/>
          </w:p>
        </w:tc>
      </w:tr>
      <w:tr w:rsidR="000F2591" w:rsidRPr="000F2591" w:rsidTr="000F2591">
        <w:trPr>
          <w:trHeight w:val="50"/>
        </w:trPr>
        <w:tc>
          <w:tcPr>
            <w:tcW w:w="1063" w:type="pct"/>
          </w:tcPr>
          <w:p w:rsidR="00007A05" w:rsidRPr="000F2591" w:rsidRDefault="00007A05" w:rsidP="000F2591">
            <w:pPr>
              <w:rPr>
                <w:b/>
                <w:sz w:val="20"/>
                <w:szCs w:val="20"/>
              </w:rPr>
            </w:pPr>
            <w:proofErr w:type="spellStart"/>
            <w:r w:rsidRPr="000F2591">
              <w:rPr>
                <w:b/>
                <w:sz w:val="20"/>
                <w:szCs w:val="20"/>
              </w:rPr>
              <w:t>Этап</w:t>
            </w:r>
            <w:proofErr w:type="spellEnd"/>
            <w:r w:rsidRPr="000F2591">
              <w:rPr>
                <w:b/>
                <w:sz w:val="20"/>
                <w:szCs w:val="20"/>
              </w:rPr>
              <w:t xml:space="preserve"> </w:t>
            </w:r>
            <w:proofErr w:type="spellStart"/>
            <w:r w:rsidRPr="000F2591">
              <w:rPr>
                <w:b/>
                <w:sz w:val="20"/>
                <w:szCs w:val="20"/>
              </w:rPr>
              <w:t>урока</w:t>
            </w:r>
            <w:proofErr w:type="spellEnd"/>
            <w:r w:rsidRPr="000F2591">
              <w:rPr>
                <w:b/>
                <w:sz w:val="20"/>
                <w:szCs w:val="20"/>
              </w:rPr>
              <w:t>/</w:t>
            </w:r>
            <w:proofErr w:type="spellStart"/>
            <w:r w:rsidRPr="000F2591">
              <w:rPr>
                <w:b/>
                <w:sz w:val="20"/>
                <w:szCs w:val="20"/>
              </w:rPr>
              <w:t>время</w:t>
            </w:r>
            <w:proofErr w:type="spellEnd"/>
          </w:p>
        </w:tc>
        <w:tc>
          <w:tcPr>
            <w:tcW w:w="1114" w:type="pct"/>
          </w:tcPr>
          <w:p w:rsidR="00007A05" w:rsidRPr="000F2591" w:rsidRDefault="00007A05" w:rsidP="000F2591">
            <w:pPr>
              <w:rPr>
                <w:b/>
                <w:sz w:val="20"/>
                <w:szCs w:val="20"/>
              </w:rPr>
            </w:pPr>
            <w:proofErr w:type="spellStart"/>
            <w:r w:rsidRPr="000F2591">
              <w:rPr>
                <w:b/>
                <w:sz w:val="20"/>
                <w:szCs w:val="20"/>
              </w:rPr>
              <w:t>Действия</w:t>
            </w:r>
            <w:proofErr w:type="spellEnd"/>
            <w:r w:rsidRPr="000F2591">
              <w:rPr>
                <w:b/>
                <w:sz w:val="20"/>
                <w:szCs w:val="20"/>
              </w:rPr>
              <w:t xml:space="preserve"> </w:t>
            </w:r>
            <w:proofErr w:type="spellStart"/>
            <w:r w:rsidRPr="000F2591">
              <w:rPr>
                <w:b/>
                <w:sz w:val="20"/>
                <w:szCs w:val="20"/>
              </w:rPr>
              <w:t>педагога</w:t>
            </w:r>
            <w:proofErr w:type="spellEnd"/>
          </w:p>
        </w:tc>
        <w:tc>
          <w:tcPr>
            <w:tcW w:w="826" w:type="pct"/>
          </w:tcPr>
          <w:p w:rsidR="00007A05" w:rsidRPr="000F2591" w:rsidRDefault="00007A05" w:rsidP="000F2591">
            <w:pPr>
              <w:rPr>
                <w:b/>
                <w:sz w:val="20"/>
                <w:szCs w:val="20"/>
              </w:rPr>
            </w:pPr>
            <w:proofErr w:type="spellStart"/>
            <w:r w:rsidRPr="000F2591">
              <w:rPr>
                <w:b/>
                <w:sz w:val="20"/>
                <w:szCs w:val="20"/>
              </w:rPr>
              <w:t>Действия</w:t>
            </w:r>
            <w:proofErr w:type="spellEnd"/>
            <w:r w:rsidRPr="000F2591">
              <w:rPr>
                <w:b/>
                <w:sz w:val="20"/>
                <w:szCs w:val="20"/>
              </w:rPr>
              <w:t xml:space="preserve"> </w:t>
            </w:r>
            <w:proofErr w:type="spellStart"/>
            <w:r w:rsidRPr="000F2591">
              <w:rPr>
                <w:b/>
                <w:sz w:val="20"/>
                <w:szCs w:val="20"/>
              </w:rPr>
              <w:t>учеников</w:t>
            </w:r>
            <w:proofErr w:type="spellEnd"/>
          </w:p>
        </w:tc>
        <w:tc>
          <w:tcPr>
            <w:tcW w:w="949" w:type="pct"/>
          </w:tcPr>
          <w:p w:rsidR="00007A05" w:rsidRPr="000F2591" w:rsidRDefault="00007A05" w:rsidP="000F2591">
            <w:pPr>
              <w:rPr>
                <w:b/>
                <w:sz w:val="20"/>
                <w:szCs w:val="20"/>
              </w:rPr>
            </w:pPr>
            <w:proofErr w:type="spellStart"/>
            <w:r w:rsidRPr="000F2591">
              <w:rPr>
                <w:b/>
                <w:sz w:val="20"/>
                <w:szCs w:val="20"/>
              </w:rPr>
              <w:t>Оценивание</w:t>
            </w:r>
            <w:proofErr w:type="spellEnd"/>
          </w:p>
        </w:tc>
        <w:tc>
          <w:tcPr>
            <w:tcW w:w="1048" w:type="pct"/>
          </w:tcPr>
          <w:p w:rsidR="00007A05" w:rsidRPr="000F2591" w:rsidRDefault="00007A05" w:rsidP="000F2591">
            <w:pPr>
              <w:rPr>
                <w:b/>
                <w:sz w:val="20"/>
                <w:szCs w:val="20"/>
              </w:rPr>
            </w:pPr>
            <w:proofErr w:type="spellStart"/>
            <w:r w:rsidRPr="000F2591">
              <w:rPr>
                <w:b/>
                <w:sz w:val="20"/>
                <w:szCs w:val="20"/>
              </w:rPr>
              <w:t>ресурсы</w:t>
            </w:r>
            <w:proofErr w:type="spellEnd"/>
          </w:p>
        </w:tc>
      </w:tr>
      <w:tr w:rsidR="000F2591" w:rsidRPr="000F2591" w:rsidTr="000F2591">
        <w:trPr>
          <w:trHeight w:val="1931"/>
        </w:trPr>
        <w:tc>
          <w:tcPr>
            <w:tcW w:w="1063" w:type="pct"/>
          </w:tcPr>
          <w:p w:rsidR="00FE779D" w:rsidRPr="000F2591" w:rsidRDefault="00FE779D" w:rsidP="000F2591">
            <w:pPr>
              <w:pStyle w:val="TableParagraph"/>
              <w:ind w:left="0"/>
              <w:rPr>
                <w:b/>
                <w:sz w:val="20"/>
                <w:szCs w:val="20"/>
                <w:lang w:val="ru-RU"/>
              </w:rPr>
            </w:pPr>
            <w:r w:rsidRPr="000F2591">
              <w:rPr>
                <w:b/>
                <w:sz w:val="20"/>
                <w:szCs w:val="20"/>
                <w:lang w:val="ru-RU"/>
              </w:rPr>
              <w:t>Начало урока</w:t>
            </w:r>
          </w:p>
          <w:p w:rsidR="00007A05" w:rsidRPr="000F2591" w:rsidRDefault="00007A05" w:rsidP="000F2591">
            <w:pPr>
              <w:pStyle w:val="TableParagraph"/>
              <w:ind w:left="0"/>
              <w:rPr>
                <w:sz w:val="20"/>
                <w:szCs w:val="20"/>
                <w:lang w:val="kk-KZ"/>
              </w:rPr>
            </w:pPr>
            <w:r w:rsidRPr="000F2591">
              <w:rPr>
                <w:b/>
                <w:sz w:val="20"/>
                <w:szCs w:val="20"/>
                <w:lang w:val="ru-RU"/>
              </w:rPr>
              <w:t>10</w:t>
            </w:r>
            <w:r w:rsidRPr="000F2591">
              <w:rPr>
                <w:b/>
                <w:sz w:val="20"/>
                <w:szCs w:val="20"/>
              </w:rPr>
              <w:t xml:space="preserve"> </w:t>
            </w:r>
            <w:proofErr w:type="spellStart"/>
            <w:r w:rsidRPr="000F2591">
              <w:rPr>
                <w:b/>
                <w:sz w:val="20"/>
                <w:szCs w:val="20"/>
              </w:rPr>
              <w:t>мин</w:t>
            </w:r>
            <w:proofErr w:type="spellEnd"/>
            <w:r w:rsidR="000F2591" w:rsidRPr="000F2591">
              <w:rPr>
                <w:b/>
                <w:sz w:val="20"/>
                <w:szCs w:val="20"/>
                <w:lang w:val="kk-KZ"/>
              </w:rPr>
              <w:t>ут</w:t>
            </w:r>
          </w:p>
        </w:tc>
        <w:tc>
          <w:tcPr>
            <w:tcW w:w="1114" w:type="pct"/>
          </w:tcPr>
          <w:p w:rsidR="00007A05" w:rsidRPr="000F2591" w:rsidRDefault="00007A05" w:rsidP="000F2591">
            <w:pPr>
              <w:pStyle w:val="TableParagraph"/>
              <w:numPr>
                <w:ilvl w:val="0"/>
                <w:numId w:val="3"/>
              </w:numPr>
              <w:tabs>
                <w:tab w:val="left" w:pos="382"/>
              </w:tabs>
              <w:ind w:left="0" w:hanging="273"/>
              <w:rPr>
                <w:b/>
                <w:sz w:val="20"/>
                <w:szCs w:val="20"/>
              </w:rPr>
            </w:pPr>
            <w:proofErr w:type="spellStart"/>
            <w:r w:rsidRPr="000F2591">
              <w:rPr>
                <w:b/>
                <w:sz w:val="20"/>
                <w:szCs w:val="20"/>
              </w:rPr>
              <w:t>Организационныймомент</w:t>
            </w:r>
            <w:proofErr w:type="spellEnd"/>
            <w:r w:rsidRPr="000F2591">
              <w:rPr>
                <w:b/>
                <w:sz w:val="20"/>
                <w:szCs w:val="20"/>
              </w:rPr>
              <w:t>.</w:t>
            </w:r>
          </w:p>
          <w:p w:rsidR="00007A05" w:rsidRPr="000F2591" w:rsidRDefault="00007A05" w:rsidP="000F2591">
            <w:pPr>
              <w:pStyle w:val="TableParagraph"/>
              <w:ind w:left="0"/>
              <w:rPr>
                <w:sz w:val="20"/>
                <w:szCs w:val="20"/>
                <w:lang w:val="ru-RU"/>
              </w:rPr>
            </w:pPr>
            <w:r w:rsidRPr="000F2591">
              <w:rPr>
                <w:sz w:val="20"/>
                <w:szCs w:val="20"/>
                <w:lang w:val="ru-RU"/>
              </w:rPr>
              <w:t xml:space="preserve">Создание </w:t>
            </w:r>
            <w:proofErr w:type="spellStart"/>
            <w:r w:rsidRPr="000F2591">
              <w:rPr>
                <w:sz w:val="20"/>
                <w:szCs w:val="20"/>
                <w:lang w:val="ru-RU"/>
              </w:rPr>
              <w:t>коллаборативной</w:t>
            </w:r>
            <w:proofErr w:type="spellEnd"/>
            <w:r w:rsidRPr="000F2591">
              <w:rPr>
                <w:sz w:val="20"/>
                <w:szCs w:val="20"/>
                <w:lang w:val="ru-RU"/>
              </w:rPr>
              <w:t xml:space="preserve"> среды. Ребята, а вы верите в чудеса? Давайте, с вами сотворим их сами, сказав друг другу комплементы, пускай они начнутся с буквы «Ч»</w:t>
            </w:r>
          </w:p>
          <w:p w:rsidR="00007A05" w:rsidRPr="000F2591" w:rsidRDefault="00007A05" w:rsidP="000F2591">
            <w:pPr>
              <w:pStyle w:val="TableParagraph"/>
              <w:ind w:left="0"/>
              <w:rPr>
                <w:sz w:val="20"/>
                <w:szCs w:val="20"/>
                <w:lang w:val="ru-RU"/>
              </w:rPr>
            </w:pPr>
            <w:r w:rsidRPr="000F2591">
              <w:rPr>
                <w:sz w:val="20"/>
                <w:szCs w:val="20"/>
                <w:lang w:val="ru-RU"/>
              </w:rPr>
              <w:t>Объединение в группы.</w:t>
            </w:r>
          </w:p>
          <w:p w:rsidR="00007A05" w:rsidRPr="000F2591" w:rsidRDefault="00007A05" w:rsidP="000F2591">
            <w:pPr>
              <w:pStyle w:val="TableParagraph"/>
              <w:ind w:left="0"/>
              <w:rPr>
                <w:sz w:val="20"/>
                <w:szCs w:val="20"/>
                <w:lang w:val="ru-RU"/>
              </w:rPr>
            </w:pPr>
            <w:r w:rsidRPr="000F2591">
              <w:rPr>
                <w:sz w:val="20"/>
                <w:szCs w:val="20"/>
                <w:lang w:val="ru-RU"/>
              </w:rPr>
              <w:t>1 группа-исследователи-</w:t>
            </w:r>
            <w:proofErr w:type="spellStart"/>
            <w:r w:rsidRPr="000F2591">
              <w:rPr>
                <w:sz w:val="20"/>
                <w:szCs w:val="20"/>
              </w:rPr>
              <w:t>researecher</w:t>
            </w:r>
            <w:proofErr w:type="spellEnd"/>
          </w:p>
          <w:p w:rsidR="00007A05" w:rsidRPr="000F2591" w:rsidRDefault="00007A05" w:rsidP="000F2591">
            <w:pPr>
              <w:pStyle w:val="TableParagraph"/>
              <w:ind w:left="0"/>
              <w:rPr>
                <w:sz w:val="20"/>
                <w:szCs w:val="20"/>
                <w:lang w:val="ru-RU"/>
              </w:rPr>
            </w:pPr>
            <w:r w:rsidRPr="000F2591">
              <w:rPr>
                <w:sz w:val="20"/>
                <w:szCs w:val="20"/>
                <w:lang w:val="ru-RU"/>
              </w:rPr>
              <w:t xml:space="preserve">2 </w:t>
            </w:r>
            <w:proofErr w:type="gramStart"/>
            <w:r w:rsidRPr="000F2591">
              <w:rPr>
                <w:sz w:val="20"/>
                <w:szCs w:val="20"/>
                <w:lang w:val="ru-RU"/>
              </w:rPr>
              <w:t>группа-путешественники</w:t>
            </w:r>
            <w:proofErr w:type="gramEnd"/>
          </w:p>
          <w:p w:rsidR="00007A05" w:rsidRPr="000F2591" w:rsidRDefault="00007A05" w:rsidP="000F2591">
            <w:pPr>
              <w:pStyle w:val="TableParagraph"/>
              <w:ind w:left="0"/>
              <w:rPr>
                <w:sz w:val="20"/>
                <w:szCs w:val="20"/>
                <w:lang w:val="ru-RU"/>
              </w:rPr>
            </w:pPr>
            <w:r w:rsidRPr="000F2591">
              <w:rPr>
                <w:sz w:val="20"/>
                <w:szCs w:val="20"/>
                <w:lang w:val="ru-RU"/>
              </w:rPr>
              <w:t xml:space="preserve">3 </w:t>
            </w:r>
            <w:proofErr w:type="gramStart"/>
            <w:r w:rsidRPr="000F2591">
              <w:rPr>
                <w:sz w:val="20"/>
                <w:szCs w:val="20"/>
                <w:lang w:val="ru-RU"/>
              </w:rPr>
              <w:t>группа-лаборанты</w:t>
            </w:r>
            <w:proofErr w:type="gramEnd"/>
          </w:p>
          <w:p w:rsidR="00007A05" w:rsidRPr="000F2591" w:rsidRDefault="00007A05" w:rsidP="000F2591">
            <w:pPr>
              <w:pStyle w:val="TableParagraph"/>
              <w:ind w:left="0"/>
              <w:rPr>
                <w:b/>
                <w:sz w:val="20"/>
                <w:szCs w:val="20"/>
              </w:rPr>
            </w:pPr>
            <w:r w:rsidRPr="000F2591">
              <w:rPr>
                <w:b/>
                <w:sz w:val="20"/>
                <w:szCs w:val="20"/>
                <w:lang w:val="ru-RU"/>
              </w:rPr>
              <w:t xml:space="preserve">Проверка домашнего задания. </w:t>
            </w:r>
            <w:proofErr w:type="spellStart"/>
            <w:r w:rsidRPr="000F2591">
              <w:rPr>
                <w:b/>
                <w:sz w:val="20"/>
                <w:szCs w:val="20"/>
              </w:rPr>
              <w:t>Kahoot</w:t>
            </w:r>
            <w:proofErr w:type="spellEnd"/>
          </w:p>
        </w:tc>
        <w:tc>
          <w:tcPr>
            <w:tcW w:w="826" w:type="pct"/>
          </w:tcPr>
          <w:p w:rsidR="00007A05" w:rsidRPr="000F2591" w:rsidRDefault="00007A05" w:rsidP="000F2591">
            <w:pPr>
              <w:rPr>
                <w:sz w:val="20"/>
                <w:szCs w:val="20"/>
                <w:lang w:val="kk-KZ"/>
              </w:rPr>
            </w:pPr>
            <w:r w:rsidRPr="000F2591">
              <w:rPr>
                <w:sz w:val="20"/>
                <w:szCs w:val="20"/>
                <w:lang w:val="kk-KZ"/>
              </w:rPr>
              <w:t>Приветствие учащихся.</w:t>
            </w:r>
          </w:p>
          <w:p w:rsidR="00007A05" w:rsidRPr="000F2591" w:rsidRDefault="00007A05" w:rsidP="000F2591">
            <w:pPr>
              <w:pStyle w:val="TableParagraph"/>
              <w:ind w:left="0"/>
              <w:rPr>
                <w:sz w:val="20"/>
                <w:szCs w:val="20"/>
                <w:lang w:val="ru-RU"/>
              </w:rPr>
            </w:pPr>
            <w:r w:rsidRPr="000F2591">
              <w:rPr>
                <w:sz w:val="20"/>
                <w:szCs w:val="20"/>
                <w:lang w:val="kk-KZ"/>
              </w:rPr>
              <w:t>Объединяются в группы</w:t>
            </w:r>
            <w:r w:rsidRPr="000F2591">
              <w:rPr>
                <w:sz w:val="20"/>
                <w:szCs w:val="20"/>
                <w:lang w:val="ru-RU"/>
              </w:rPr>
              <w:t xml:space="preserve"> с помощью эко-палочек.</w:t>
            </w:r>
          </w:p>
          <w:p w:rsidR="00007A05" w:rsidRPr="000F2591" w:rsidRDefault="00007A05" w:rsidP="000F2591">
            <w:pPr>
              <w:rPr>
                <w:sz w:val="20"/>
                <w:szCs w:val="20"/>
                <w:lang w:val="ru-RU"/>
              </w:rPr>
            </w:pPr>
          </w:p>
          <w:p w:rsidR="00007A05" w:rsidRPr="000F2591" w:rsidRDefault="00007A05" w:rsidP="000F2591">
            <w:pPr>
              <w:rPr>
                <w:sz w:val="20"/>
                <w:szCs w:val="20"/>
                <w:lang w:val="ru-RU"/>
              </w:rPr>
            </w:pPr>
            <w:r w:rsidRPr="000F2591">
              <w:rPr>
                <w:sz w:val="20"/>
                <w:szCs w:val="20"/>
                <w:lang w:val="ru-RU"/>
              </w:rPr>
              <w:t>Играют в «</w:t>
            </w:r>
            <w:proofErr w:type="spellStart"/>
            <w:r w:rsidRPr="000F2591">
              <w:rPr>
                <w:b/>
                <w:sz w:val="20"/>
                <w:szCs w:val="20"/>
              </w:rPr>
              <w:t>Kahoot</w:t>
            </w:r>
            <w:proofErr w:type="spellEnd"/>
            <w:r w:rsidRPr="000F2591">
              <w:rPr>
                <w:b/>
                <w:sz w:val="20"/>
                <w:szCs w:val="20"/>
                <w:lang w:val="ru-RU"/>
              </w:rPr>
              <w:t xml:space="preserve">». </w:t>
            </w:r>
            <w:r w:rsidRPr="000F2591">
              <w:rPr>
                <w:sz w:val="20"/>
                <w:szCs w:val="20"/>
                <w:lang w:val="ru-RU"/>
              </w:rPr>
              <w:t>Победитель получает ключи.</w:t>
            </w:r>
          </w:p>
        </w:tc>
        <w:tc>
          <w:tcPr>
            <w:tcW w:w="949" w:type="pct"/>
          </w:tcPr>
          <w:p w:rsidR="00007A05" w:rsidRPr="000F2591" w:rsidRDefault="00007A05" w:rsidP="000F2591">
            <w:pPr>
              <w:rPr>
                <w:sz w:val="20"/>
                <w:szCs w:val="20"/>
                <w:lang w:val="kk-KZ"/>
              </w:rPr>
            </w:pPr>
            <w:r w:rsidRPr="000F2591">
              <w:rPr>
                <w:sz w:val="20"/>
                <w:szCs w:val="20"/>
                <w:lang w:val="kk-KZ"/>
              </w:rPr>
              <w:t>Стикеры и рубины</w:t>
            </w:r>
          </w:p>
        </w:tc>
        <w:tc>
          <w:tcPr>
            <w:tcW w:w="1048" w:type="pct"/>
          </w:tcPr>
          <w:p w:rsidR="00007A05" w:rsidRPr="000F2591" w:rsidRDefault="00007A05" w:rsidP="000F2591">
            <w:pPr>
              <w:rPr>
                <w:sz w:val="20"/>
                <w:szCs w:val="20"/>
                <w:lang w:val="ru-RU"/>
              </w:rPr>
            </w:pPr>
            <w:r w:rsidRPr="000F2591">
              <w:rPr>
                <w:sz w:val="20"/>
                <w:szCs w:val="20"/>
                <w:lang w:val="kk-KZ"/>
              </w:rPr>
              <w:t>Карты, стеклянные бутылки, сундук, конфеты с вопросами, скобы, лупа, бумага с невидемой записью, модель человеческого  скелета, модель вулкана и замок,</w:t>
            </w:r>
          </w:p>
        </w:tc>
      </w:tr>
      <w:tr w:rsidR="000F2591" w:rsidRPr="000F2591" w:rsidTr="000F2591">
        <w:trPr>
          <w:trHeight w:val="70"/>
        </w:trPr>
        <w:tc>
          <w:tcPr>
            <w:tcW w:w="1063" w:type="pct"/>
          </w:tcPr>
          <w:p w:rsidR="00007A05" w:rsidRPr="000F2591" w:rsidRDefault="00007A05" w:rsidP="000F2591">
            <w:pPr>
              <w:pStyle w:val="TableParagraph"/>
              <w:ind w:left="0"/>
              <w:rPr>
                <w:b/>
                <w:sz w:val="20"/>
                <w:szCs w:val="20"/>
                <w:lang w:val="ru-RU"/>
              </w:rPr>
            </w:pPr>
            <w:r w:rsidRPr="000F2591">
              <w:rPr>
                <w:b/>
                <w:sz w:val="20"/>
                <w:szCs w:val="20"/>
                <w:lang w:val="ru-RU"/>
              </w:rPr>
              <w:t>Начало урока</w:t>
            </w:r>
          </w:p>
          <w:p w:rsidR="00007A05" w:rsidRPr="000F2591" w:rsidRDefault="00007A05" w:rsidP="000F2591">
            <w:pPr>
              <w:pStyle w:val="TableParagraph"/>
              <w:ind w:left="0"/>
              <w:rPr>
                <w:b/>
                <w:sz w:val="20"/>
                <w:szCs w:val="20"/>
                <w:lang w:val="kk-KZ"/>
              </w:rPr>
            </w:pPr>
            <w:r w:rsidRPr="000F2591">
              <w:rPr>
                <w:b/>
                <w:sz w:val="20"/>
                <w:szCs w:val="20"/>
                <w:lang w:val="ru-RU"/>
              </w:rPr>
              <w:t>2 мин</w:t>
            </w:r>
            <w:r w:rsidR="000F2591" w:rsidRPr="000F2591">
              <w:rPr>
                <w:b/>
                <w:sz w:val="20"/>
                <w:szCs w:val="20"/>
                <w:lang w:val="kk-KZ"/>
              </w:rPr>
              <w:t>ут</w:t>
            </w:r>
          </w:p>
        </w:tc>
        <w:tc>
          <w:tcPr>
            <w:tcW w:w="1114" w:type="pct"/>
          </w:tcPr>
          <w:p w:rsidR="00007A05" w:rsidRPr="000F2591" w:rsidRDefault="00007A05" w:rsidP="000F2591">
            <w:pPr>
              <w:pStyle w:val="TableParagraph"/>
              <w:ind w:left="0"/>
              <w:rPr>
                <w:sz w:val="20"/>
                <w:szCs w:val="20"/>
                <w:lang w:val="ru-RU"/>
              </w:rPr>
            </w:pPr>
            <w:r w:rsidRPr="000F2591">
              <w:rPr>
                <w:b/>
                <w:sz w:val="20"/>
                <w:szCs w:val="20"/>
              </w:rPr>
              <w:t>II</w:t>
            </w:r>
            <w:r w:rsidRPr="000F2591">
              <w:rPr>
                <w:sz w:val="20"/>
                <w:szCs w:val="20"/>
                <w:lang w:val="ru-RU"/>
              </w:rPr>
              <w:t>. Актуализация знаний.</w:t>
            </w:r>
          </w:p>
          <w:p w:rsidR="00007A05" w:rsidRPr="000F2591" w:rsidRDefault="00007A05" w:rsidP="000F2591">
            <w:pPr>
              <w:pStyle w:val="TableParagraph"/>
              <w:ind w:left="0"/>
              <w:rPr>
                <w:b/>
                <w:sz w:val="20"/>
                <w:szCs w:val="20"/>
                <w:lang w:val="ru-RU"/>
              </w:rPr>
            </w:pPr>
            <w:r w:rsidRPr="000F2591">
              <w:rPr>
                <w:sz w:val="20"/>
                <w:szCs w:val="20"/>
                <w:lang w:val="ru-RU"/>
              </w:rPr>
              <w:t>(К) Отгадайте  загадки, чтобы раскрыть тему сегодняшнего  урока.</w:t>
            </w:r>
          </w:p>
          <w:p w:rsidR="00007A05" w:rsidRPr="000F2591" w:rsidRDefault="00007A05" w:rsidP="000F2591">
            <w:pPr>
              <w:pStyle w:val="TableParagraph"/>
              <w:ind w:left="0"/>
              <w:rPr>
                <w:sz w:val="20"/>
                <w:szCs w:val="20"/>
                <w:lang w:val="ru-RU"/>
              </w:rPr>
            </w:pPr>
          </w:p>
        </w:tc>
        <w:tc>
          <w:tcPr>
            <w:tcW w:w="826" w:type="pct"/>
          </w:tcPr>
          <w:p w:rsidR="00007A05" w:rsidRPr="000F2591" w:rsidRDefault="00007A05" w:rsidP="000F2591">
            <w:pPr>
              <w:pStyle w:val="TableParagraph"/>
              <w:ind w:left="0"/>
              <w:rPr>
                <w:sz w:val="20"/>
                <w:szCs w:val="20"/>
                <w:lang w:val="ru-RU"/>
              </w:rPr>
            </w:pPr>
            <w:r w:rsidRPr="000F2591">
              <w:rPr>
                <w:sz w:val="20"/>
                <w:szCs w:val="20"/>
                <w:lang w:val="ru-RU"/>
              </w:rPr>
              <w:t>Учащиеся отвечают на вопросы, раскрывают тему урока</w:t>
            </w:r>
          </w:p>
        </w:tc>
        <w:tc>
          <w:tcPr>
            <w:tcW w:w="949" w:type="pct"/>
          </w:tcPr>
          <w:p w:rsidR="00007A05" w:rsidRPr="000F2591" w:rsidRDefault="00007A05" w:rsidP="000F2591">
            <w:pPr>
              <w:pStyle w:val="TableParagraph"/>
              <w:ind w:left="0"/>
              <w:rPr>
                <w:b/>
                <w:sz w:val="20"/>
                <w:szCs w:val="20"/>
                <w:lang w:val="ru-RU"/>
              </w:rPr>
            </w:pPr>
            <w:r w:rsidRPr="000F2591">
              <w:rPr>
                <w:b/>
                <w:sz w:val="20"/>
                <w:szCs w:val="20"/>
                <w:lang w:val="ru-RU"/>
              </w:rPr>
              <w:t>Критерий успеха</w:t>
            </w:r>
          </w:p>
          <w:p w:rsidR="00007A05" w:rsidRPr="000F2591" w:rsidRDefault="00007A05" w:rsidP="000F2591">
            <w:pPr>
              <w:pStyle w:val="TableParagraph"/>
              <w:ind w:left="0"/>
              <w:rPr>
                <w:b/>
                <w:sz w:val="20"/>
                <w:szCs w:val="20"/>
                <w:lang w:val="ru-RU"/>
              </w:rPr>
            </w:pPr>
            <w:r w:rsidRPr="000F2591">
              <w:rPr>
                <w:b/>
                <w:sz w:val="20"/>
                <w:szCs w:val="20"/>
                <w:lang w:val="ru-RU"/>
              </w:rPr>
              <w:t>Учащийся достиг цели обучения, если:</w:t>
            </w:r>
          </w:p>
          <w:p w:rsidR="00007A05" w:rsidRPr="000F2591" w:rsidRDefault="00007A05" w:rsidP="000F2591">
            <w:pPr>
              <w:pStyle w:val="TableParagraph"/>
              <w:ind w:left="0"/>
              <w:rPr>
                <w:sz w:val="20"/>
                <w:szCs w:val="20"/>
                <w:lang w:val="ru-RU"/>
              </w:rPr>
            </w:pPr>
            <w:r w:rsidRPr="000F2591">
              <w:rPr>
                <w:sz w:val="20"/>
                <w:szCs w:val="20"/>
                <w:lang w:val="ru-RU"/>
              </w:rPr>
              <w:t>будет обсуждать содержание романа «Последний человек из Атлантиды»;</w:t>
            </w:r>
          </w:p>
          <w:p w:rsidR="00007A05" w:rsidRPr="000F2591" w:rsidRDefault="00FE779D" w:rsidP="000F2591">
            <w:pPr>
              <w:pStyle w:val="TableParagraph"/>
              <w:ind w:left="0"/>
              <w:rPr>
                <w:sz w:val="20"/>
                <w:szCs w:val="20"/>
                <w:lang w:val="kk-KZ"/>
              </w:rPr>
            </w:pPr>
            <w:r w:rsidRPr="000F2591">
              <w:rPr>
                <w:sz w:val="20"/>
                <w:szCs w:val="20"/>
                <w:lang w:val="ru-RU"/>
              </w:rPr>
              <w:t>определяет тему и его основну</w:t>
            </w:r>
            <w:r w:rsidR="00007A05" w:rsidRPr="000F2591">
              <w:rPr>
                <w:sz w:val="20"/>
                <w:szCs w:val="20"/>
                <w:lang w:val="ru-RU"/>
              </w:rPr>
              <w:t>ю идею,</w:t>
            </w:r>
          </w:p>
        </w:tc>
        <w:tc>
          <w:tcPr>
            <w:tcW w:w="1048" w:type="pct"/>
          </w:tcPr>
          <w:p w:rsidR="00007A05" w:rsidRPr="000F2591" w:rsidRDefault="00007A05" w:rsidP="000F2591">
            <w:pPr>
              <w:pStyle w:val="TableParagraph"/>
              <w:ind w:left="0"/>
              <w:rPr>
                <w:sz w:val="20"/>
                <w:szCs w:val="20"/>
                <w:lang w:val="ru-RU"/>
              </w:rPr>
            </w:pPr>
            <w:r w:rsidRPr="000F2591">
              <w:rPr>
                <w:b/>
                <w:sz w:val="20"/>
                <w:szCs w:val="20"/>
                <w:lang w:val="ru-RU"/>
              </w:rPr>
              <w:t xml:space="preserve">Ключевые слова и фразы: </w:t>
            </w:r>
            <w:r w:rsidRPr="000F2591">
              <w:rPr>
                <w:sz w:val="20"/>
                <w:szCs w:val="20"/>
                <w:lang w:val="ru-RU"/>
              </w:rPr>
              <w:t>фантастика, покорение космического пространства, межпланетные путешествия.</w:t>
            </w:r>
          </w:p>
          <w:p w:rsidR="00007A05" w:rsidRPr="000F2591" w:rsidRDefault="00007A05" w:rsidP="000F2591">
            <w:pPr>
              <w:pStyle w:val="TableParagraph"/>
              <w:ind w:left="0"/>
              <w:rPr>
                <w:sz w:val="20"/>
                <w:szCs w:val="20"/>
                <w:lang w:val="ru-RU"/>
              </w:rPr>
            </w:pPr>
          </w:p>
        </w:tc>
      </w:tr>
      <w:tr w:rsidR="000F2591" w:rsidRPr="000F2591" w:rsidTr="000F2591">
        <w:trPr>
          <w:trHeight w:val="362"/>
        </w:trPr>
        <w:tc>
          <w:tcPr>
            <w:tcW w:w="1063" w:type="pct"/>
          </w:tcPr>
          <w:p w:rsidR="00007A05" w:rsidRPr="000F2591" w:rsidRDefault="00FE779D" w:rsidP="000F2591">
            <w:pPr>
              <w:pStyle w:val="TableParagraph"/>
              <w:ind w:left="0"/>
              <w:rPr>
                <w:b/>
                <w:sz w:val="20"/>
                <w:szCs w:val="20"/>
                <w:lang w:val="ru-RU"/>
              </w:rPr>
            </w:pPr>
            <w:proofErr w:type="spellStart"/>
            <w:r w:rsidRPr="000F2591">
              <w:rPr>
                <w:b/>
                <w:sz w:val="20"/>
                <w:szCs w:val="20"/>
              </w:rPr>
              <w:t>Середи</w:t>
            </w:r>
            <w:proofErr w:type="spellEnd"/>
            <w:r w:rsidRPr="000F2591">
              <w:rPr>
                <w:b/>
                <w:sz w:val="20"/>
                <w:szCs w:val="20"/>
                <w:lang w:val="ru-RU"/>
              </w:rPr>
              <w:t>н</w:t>
            </w:r>
            <w:r w:rsidR="00007A05" w:rsidRPr="000F2591">
              <w:rPr>
                <w:b/>
                <w:sz w:val="20"/>
                <w:szCs w:val="20"/>
              </w:rPr>
              <w:t xml:space="preserve">а </w:t>
            </w:r>
            <w:proofErr w:type="spellStart"/>
            <w:r w:rsidR="00007A05" w:rsidRPr="000F2591">
              <w:rPr>
                <w:b/>
                <w:sz w:val="20"/>
                <w:szCs w:val="20"/>
              </w:rPr>
              <w:t>урока</w:t>
            </w:r>
            <w:proofErr w:type="spellEnd"/>
          </w:p>
          <w:p w:rsidR="00007A05" w:rsidRPr="000F2591" w:rsidRDefault="00007A05" w:rsidP="000F2591">
            <w:pPr>
              <w:pStyle w:val="TableParagraph"/>
              <w:ind w:left="0"/>
              <w:rPr>
                <w:b/>
                <w:sz w:val="20"/>
                <w:szCs w:val="20"/>
                <w:lang w:val="kk-KZ"/>
              </w:rPr>
            </w:pPr>
            <w:r w:rsidRPr="000F2591">
              <w:rPr>
                <w:b/>
                <w:sz w:val="20"/>
                <w:szCs w:val="20"/>
                <w:lang w:val="ru-RU"/>
              </w:rPr>
              <w:t>27 мин</w:t>
            </w:r>
            <w:r w:rsidR="000F2591" w:rsidRPr="000F2591">
              <w:rPr>
                <w:b/>
                <w:sz w:val="20"/>
                <w:szCs w:val="20"/>
                <w:lang w:val="kk-KZ"/>
              </w:rPr>
              <w:t>ут</w:t>
            </w:r>
          </w:p>
        </w:tc>
        <w:tc>
          <w:tcPr>
            <w:tcW w:w="1114" w:type="pct"/>
          </w:tcPr>
          <w:p w:rsidR="00007A05" w:rsidRPr="000F2591" w:rsidRDefault="00007A05" w:rsidP="000F2591">
            <w:pPr>
              <w:pStyle w:val="TableParagraph"/>
              <w:ind w:left="0"/>
              <w:rPr>
                <w:b/>
                <w:sz w:val="20"/>
                <w:szCs w:val="20"/>
                <w:lang w:val="ru-RU"/>
              </w:rPr>
            </w:pPr>
            <w:r w:rsidRPr="000F2591">
              <w:rPr>
                <w:b/>
                <w:sz w:val="20"/>
                <w:szCs w:val="20"/>
              </w:rPr>
              <w:t>III</w:t>
            </w:r>
            <w:r w:rsidR="00FE779D" w:rsidRPr="000F2591">
              <w:rPr>
                <w:b/>
                <w:sz w:val="20"/>
                <w:szCs w:val="20"/>
                <w:lang w:val="ru-RU"/>
              </w:rPr>
              <w:t xml:space="preserve">. Изучение нового </w:t>
            </w:r>
            <w:r w:rsidRPr="000F2591">
              <w:rPr>
                <w:b/>
                <w:sz w:val="20"/>
                <w:szCs w:val="20"/>
                <w:lang w:val="ru-RU"/>
              </w:rPr>
              <w:t>материала</w:t>
            </w:r>
          </w:p>
          <w:p w:rsidR="00007A05" w:rsidRPr="000F2591" w:rsidRDefault="00007A05" w:rsidP="000F2591">
            <w:pPr>
              <w:pStyle w:val="TableParagraph"/>
              <w:ind w:left="0"/>
              <w:rPr>
                <w:sz w:val="20"/>
                <w:szCs w:val="20"/>
                <w:lang w:val="ru-RU"/>
              </w:rPr>
            </w:pPr>
            <w:r w:rsidRPr="000F2591">
              <w:rPr>
                <w:b/>
                <w:sz w:val="20"/>
                <w:szCs w:val="20"/>
                <w:lang w:val="ru-RU"/>
              </w:rPr>
              <w:t xml:space="preserve">(И)  </w:t>
            </w:r>
            <w:proofErr w:type="spellStart"/>
            <w:r w:rsidRPr="000F2591">
              <w:rPr>
                <w:sz w:val="20"/>
                <w:szCs w:val="20"/>
                <w:lang w:val="ru-RU"/>
              </w:rPr>
              <w:t>Буктреллер</w:t>
            </w:r>
            <w:proofErr w:type="spellEnd"/>
            <w:r w:rsidRPr="000F2591">
              <w:rPr>
                <w:sz w:val="20"/>
                <w:szCs w:val="20"/>
                <w:lang w:val="ru-RU"/>
              </w:rPr>
              <w:t xml:space="preserve"> «Жизнь и творчество А.Р. Беляева»</w:t>
            </w:r>
          </w:p>
          <w:p w:rsidR="00007A05" w:rsidRPr="000F2591" w:rsidRDefault="00007A05" w:rsidP="000F2591">
            <w:pPr>
              <w:pStyle w:val="TableParagraph"/>
              <w:ind w:left="0"/>
              <w:rPr>
                <w:b/>
                <w:sz w:val="20"/>
                <w:szCs w:val="20"/>
                <w:lang w:val="ru-RU"/>
              </w:rPr>
            </w:pPr>
            <w:proofErr w:type="gramStart"/>
            <w:r w:rsidRPr="000F2591">
              <w:rPr>
                <w:b/>
                <w:sz w:val="20"/>
                <w:szCs w:val="20"/>
                <w:lang w:val="ru-RU"/>
              </w:rPr>
              <w:t>Верно</w:t>
            </w:r>
            <w:proofErr w:type="gramEnd"/>
            <w:r w:rsidRPr="000F2591">
              <w:rPr>
                <w:b/>
                <w:sz w:val="20"/>
                <w:szCs w:val="20"/>
                <w:lang w:val="ru-RU"/>
              </w:rPr>
              <w:t xml:space="preserve"> и неверно</w:t>
            </w:r>
          </w:p>
          <w:p w:rsidR="00007A05" w:rsidRPr="000F2591" w:rsidRDefault="00007A05" w:rsidP="000F2591">
            <w:pPr>
              <w:adjustRightInd w:val="0"/>
              <w:rPr>
                <w:sz w:val="20"/>
                <w:szCs w:val="20"/>
                <w:lang w:val="ru-RU"/>
              </w:rPr>
            </w:pPr>
            <w:r w:rsidRPr="000F2591">
              <w:rPr>
                <w:sz w:val="20"/>
                <w:szCs w:val="20"/>
                <w:lang w:val="ru-RU"/>
              </w:rPr>
              <w:t>(К)</w:t>
            </w:r>
            <w:r w:rsidR="00151677" w:rsidRPr="000F2591">
              <w:rPr>
                <w:b/>
                <w:sz w:val="20"/>
                <w:szCs w:val="20"/>
                <w:lang w:val="ru-RU"/>
              </w:rPr>
              <w:t xml:space="preserve">1 </w:t>
            </w:r>
            <w:proofErr w:type="spellStart"/>
            <w:r w:rsidR="00151677" w:rsidRPr="000F2591">
              <w:rPr>
                <w:b/>
                <w:sz w:val="20"/>
                <w:szCs w:val="20"/>
                <w:lang w:val="ru-RU"/>
              </w:rPr>
              <w:t>лакация</w:t>
            </w:r>
            <w:proofErr w:type="spellEnd"/>
            <w:r w:rsidR="00151677" w:rsidRPr="000F2591">
              <w:rPr>
                <w:b/>
                <w:sz w:val="20"/>
                <w:szCs w:val="20"/>
                <w:lang w:val="ru-RU"/>
              </w:rPr>
              <w:t>: лаборатория</w:t>
            </w:r>
            <w:proofErr w:type="gramStart"/>
            <w:r w:rsidRPr="000F2591">
              <w:rPr>
                <w:sz w:val="20"/>
                <w:szCs w:val="20"/>
                <w:lang w:val="ru-RU"/>
              </w:rPr>
              <w:t xml:space="preserve"> О</w:t>
            </w:r>
            <w:proofErr w:type="gramEnd"/>
            <w:r w:rsidRPr="000F2591">
              <w:rPr>
                <w:sz w:val="20"/>
                <w:szCs w:val="20"/>
                <w:lang w:val="ru-RU"/>
              </w:rPr>
              <w:t>тправляемся в лабораторию с ключом. Надо найти подсказку.  Посмотрите на карту, там есть подсказка, Чтобы переплыть речку на</w:t>
            </w:r>
            <w:r w:rsidR="00151677" w:rsidRPr="000F2591">
              <w:rPr>
                <w:sz w:val="20"/>
                <w:szCs w:val="20"/>
                <w:lang w:val="ru-RU"/>
              </w:rPr>
              <w:t>м</w:t>
            </w:r>
            <w:r w:rsidRPr="000F2591">
              <w:rPr>
                <w:sz w:val="20"/>
                <w:szCs w:val="20"/>
                <w:lang w:val="ru-RU"/>
              </w:rPr>
              <w:t xml:space="preserve"> нужно ознакомиться с ключевыми словами, </w:t>
            </w:r>
            <w:proofErr w:type="gramStart"/>
            <w:r w:rsidRPr="000F2591">
              <w:rPr>
                <w:sz w:val="20"/>
                <w:szCs w:val="20"/>
                <w:lang w:val="ru-RU"/>
              </w:rPr>
              <w:t>записанные</w:t>
            </w:r>
            <w:proofErr w:type="gramEnd"/>
            <w:r w:rsidRPr="000F2591">
              <w:rPr>
                <w:sz w:val="20"/>
                <w:szCs w:val="20"/>
                <w:lang w:val="ru-RU"/>
              </w:rPr>
              <w:t xml:space="preserve"> на рабочих листах</w:t>
            </w:r>
          </w:p>
        </w:tc>
        <w:tc>
          <w:tcPr>
            <w:tcW w:w="826" w:type="pct"/>
          </w:tcPr>
          <w:p w:rsidR="00007A05" w:rsidRPr="000F2591" w:rsidRDefault="00007A05" w:rsidP="000F2591">
            <w:pPr>
              <w:pStyle w:val="TableParagraph"/>
              <w:ind w:left="0"/>
              <w:rPr>
                <w:sz w:val="20"/>
                <w:szCs w:val="20"/>
                <w:lang w:val="ru-RU"/>
              </w:rPr>
            </w:pPr>
          </w:p>
          <w:p w:rsidR="00007A05" w:rsidRPr="000F2591" w:rsidRDefault="00007A05" w:rsidP="000F2591">
            <w:pPr>
              <w:pStyle w:val="TableParagraph"/>
              <w:ind w:left="0"/>
              <w:rPr>
                <w:sz w:val="20"/>
                <w:szCs w:val="20"/>
                <w:lang w:val="ru-RU"/>
              </w:rPr>
            </w:pPr>
            <w:r w:rsidRPr="000F2591">
              <w:rPr>
                <w:sz w:val="20"/>
                <w:szCs w:val="20"/>
                <w:lang w:val="ru-RU"/>
              </w:rPr>
              <w:t>просматривают презентацию</w:t>
            </w:r>
          </w:p>
          <w:p w:rsidR="00007A05" w:rsidRPr="000F2591" w:rsidRDefault="00007A05" w:rsidP="000F2591">
            <w:pPr>
              <w:pStyle w:val="TableParagraph"/>
              <w:ind w:left="0"/>
              <w:rPr>
                <w:sz w:val="20"/>
                <w:szCs w:val="20"/>
                <w:lang w:val="ru-RU"/>
              </w:rPr>
            </w:pPr>
            <w:r w:rsidRPr="000F2591">
              <w:rPr>
                <w:sz w:val="20"/>
                <w:szCs w:val="20"/>
                <w:lang w:val="ru-RU"/>
              </w:rPr>
              <w:t>Определяют верные ответы.</w:t>
            </w:r>
          </w:p>
          <w:p w:rsidR="00007A05" w:rsidRPr="000F2591" w:rsidRDefault="00007A05" w:rsidP="000F2591">
            <w:pPr>
              <w:pStyle w:val="TableParagraph"/>
              <w:ind w:left="0"/>
              <w:rPr>
                <w:sz w:val="20"/>
                <w:szCs w:val="20"/>
                <w:lang w:val="ru-RU"/>
              </w:rPr>
            </w:pPr>
            <w:r w:rsidRPr="000F2591">
              <w:rPr>
                <w:sz w:val="20"/>
                <w:szCs w:val="20"/>
                <w:lang w:val="ru-RU"/>
              </w:rPr>
              <w:t>находят по подсказке</w:t>
            </w:r>
          </w:p>
          <w:p w:rsidR="00007A05" w:rsidRPr="000F2591" w:rsidRDefault="00007A05" w:rsidP="000F2591">
            <w:pPr>
              <w:pStyle w:val="TableParagraph"/>
              <w:ind w:left="0"/>
              <w:rPr>
                <w:sz w:val="20"/>
                <w:szCs w:val="20"/>
                <w:lang w:val="ru-RU"/>
              </w:rPr>
            </w:pPr>
            <w:proofErr w:type="gramStart"/>
            <w:r w:rsidRPr="000F2591">
              <w:rPr>
                <w:b/>
                <w:sz w:val="20"/>
                <w:szCs w:val="20"/>
                <w:lang w:val="ru-RU"/>
              </w:rPr>
              <w:t>К</w:t>
            </w:r>
            <w:proofErr w:type="gramEnd"/>
            <w:r w:rsidRPr="000F2591">
              <w:rPr>
                <w:b/>
                <w:sz w:val="20"/>
                <w:szCs w:val="20"/>
                <w:lang w:val="ru-RU"/>
              </w:rPr>
              <w:t xml:space="preserve"> (Деятельность учащихся) </w:t>
            </w:r>
            <w:r w:rsidRPr="000F2591">
              <w:rPr>
                <w:sz w:val="20"/>
                <w:szCs w:val="20"/>
                <w:lang w:val="ru-RU"/>
              </w:rPr>
              <w:t>Учащиеся</w:t>
            </w:r>
          </w:p>
          <w:p w:rsidR="00007A05" w:rsidRPr="000F2591" w:rsidRDefault="00007A05" w:rsidP="000F2591">
            <w:pPr>
              <w:pStyle w:val="TableParagraph"/>
              <w:ind w:left="0"/>
              <w:rPr>
                <w:b/>
                <w:sz w:val="20"/>
                <w:szCs w:val="20"/>
                <w:lang w:val="kk-KZ"/>
              </w:rPr>
            </w:pPr>
            <w:r w:rsidRPr="000F2591">
              <w:rPr>
                <w:sz w:val="20"/>
                <w:szCs w:val="20"/>
                <w:lang w:val="ru-RU"/>
              </w:rPr>
              <w:t xml:space="preserve">работают над текстом, выписывают задания в тетрадь. </w:t>
            </w:r>
            <w:proofErr w:type="spellStart"/>
            <w:r w:rsidRPr="000F2591">
              <w:rPr>
                <w:sz w:val="20"/>
                <w:szCs w:val="20"/>
              </w:rPr>
              <w:t>Упр</w:t>
            </w:r>
            <w:proofErr w:type="spellEnd"/>
            <w:r w:rsidRPr="000F2591">
              <w:rPr>
                <w:sz w:val="20"/>
                <w:szCs w:val="20"/>
              </w:rPr>
              <w:t>. 2.</w:t>
            </w:r>
          </w:p>
        </w:tc>
        <w:tc>
          <w:tcPr>
            <w:tcW w:w="949" w:type="pct"/>
          </w:tcPr>
          <w:p w:rsidR="00007A05" w:rsidRPr="000F2591" w:rsidRDefault="00007A05" w:rsidP="000F2591">
            <w:pPr>
              <w:pStyle w:val="TableParagraph"/>
              <w:ind w:left="0"/>
              <w:rPr>
                <w:sz w:val="20"/>
                <w:szCs w:val="20"/>
              </w:rPr>
            </w:pPr>
          </w:p>
        </w:tc>
        <w:tc>
          <w:tcPr>
            <w:tcW w:w="1048" w:type="pct"/>
          </w:tcPr>
          <w:p w:rsidR="00007A05" w:rsidRPr="000F2591" w:rsidRDefault="00B940F0" w:rsidP="000F2591">
            <w:pPr>
              <w:pStyle w:val="TableParagraph"/>
              <w:ind w:left="0"/>
              <w:rPr>
                <w:sz w:val="20"/>
                <w:szCs w:val="20"/>
              </w:rPr>
            </w:pPr>
            <w:proofErr w:type="spellStart"/>
            <w:r w:rsidRPr="000F2591">
              <w:rPr>
                <w:sz w:val="20"/>
                <w:szCs w:val="20"/>
              </w:rPr>
              <w:t>Презента</w:t>
            </w:r>
            <w:proofErr w:type="spellEnd"/>
            <w:r w:rsidR="00151677" w:rsidRPr="000F2591">
              <w:rPr>
                <w:sz w:val="20"/>
                <w:szCs w:val="20"/>
                <w:lang w:val="ru-RU"/>
              </w:rPr>
              <w:t>ц</w:t>
            </w:r>
            <w:proofErr w:type="spellStart"/>
            <w:r w:rsidR="00007A05" w:rsidRPr="000F2591">
              <w:rPr>
                <w:sz w:val="20"/>
                <w:szCs w:val="20"/>
              </w:rPr>
              <w:t>ия</w:t>
            </w:r>
            <w:proofErr w:type="spellEnd"/>
            <w:r w:rsidR="00007A05" w:rsidRPr="000F2591">
              <w:rPr>
                <w:sz w:val="20"/>
                <w:szCs w:val="20"/>
              </w:rPr>
              <w:t xml:space="preserve"> </w:t>
            </w:r>
            <w:proofErr w:type="spellStart"/>
            <w:r w:rsidR="00007A05" w:rsidRPr="000F2591">
              <w:rPr>
                <w:sz w:val="20"/>
                <w:szCs w:val="20"/>
              </w:rPr>
              <w:t>Учебник</w:t>
            </w:r>
            <w:proofErr w:type="spellEnd"/>
          </w:p>
          <w:p w:rsidR="00007A05" w:rsidRPr="000F2591" w:rsidRDefault="00007A05" w:rsidP="000F2591">
            <w:pPr>
              <w:pStyle w:val="TableParagraph"/>
              <w:ind w:left="0"/>
              <w:rPr>
                <w:b/>
                <w:sz w:val="20"/>
                <w:szCs w:val="20"/>
              </w:rPr>
            </w:pPr>
          </w:p>
          <w:p w:rsidR="00007A05" w:rsidRPr="000F2591" w:rsidRDefault="00007A05" w:rsidP="000F2591">
            <w:pPr>
              <w:pStyle w:val="TableParagraph"/>
              <w:ind w:left="0"/>
              <w:rPr>
                <w:sz w:val="20"/>
                <w:szCs w:val="20"/>
                <w:lang w:val="ru-RU"/>
              </w:rPr>
            </w:pPr>
            <w:r w:rsidRPr="000F2591">
              <w:rPr>
                <w:sz w:val="20"/>
                <w:szCs w:val="20"/>
                <w:lang w:val="ru-RU"/>
              </w:rPr>
              <w:t>Рабочие листы</w:t>
            </w:r>
          </w:p>
          <w:p w:rsidR="00007A05" w:rsidRPr="000F2591" w:rsidRDefault="00007A05" w:rsidP="000F2591">
            <w:pPr>
              <w:pStyle w:val="TableParagraph"/>
              <w:ind w:left="0"/>
              <w:rPr>
                <w:b/>
                <w:sz w:val="20"/>
                <w:szCs w:val="20"/>
                <w:lang w:val="kk-KZ"/>
              </w:rPr>
            </w:pPr>
          </w:p>
          <w:p w:rsidR="00007A05" w:rsidRPr="000F2591" w:rsidRDefault="00007A05" w:rsidP="000F2591">
            <w:pPr>
              <w:pStyle w:val="TableParagraph"/>
              <w:ind w:left="0"/>
              <w:rPr>
                <w:sz w:val="20"/>
                <w:szCs w:val="20"/>
              </w:rPr>
            </w:pPr>
            <w:r w:rsidRPr="000F2591">
              <w:rPr>
                <w:noProof/>
                <w:sz w:val="20"/>
                <w:szCs w:val="20"/>
                <w:lang w:bidi="ar-SA"/>
              </w:rPr>
              <w:drawing>
                <wp:inline distT="0" distB="0" distL="0" distR="0" wp14:anchorId="75180858" wp14:editId="36051ACB">
                  <wp:extent cx="657225" cy="750094"/>
                  <wp:effectExtent l="19050" t="0" r="9525" b="0"/>
                  <wp:docPr id="271"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79.png"/>
                          <pic:cNvPicPr/>
                        </pic:nvPicPr>
                        <pic:blipFill>
                          <a:blip r:embed="rId6" cstate="print"/>
                          <a:stretch>
                            <a:fillRect/>
                          </a:stretch>
                        </pic:blipFill>
                        <pic:spPr>
                          <a:xfrm>
                            <a:off x="0" y="0"/>
                            <a:ext cx="654379" cy="746846"/>
                          </a:xfrm>
                          <a:prstGeom prst="rect">
                            <a:avLst/>
                          </a:prstGeom>
                        </pic:spPr>
                      </pic:pic>
                    </a:graphicData>
                  </a:graphic>
                </wp:inline>
              </w:drawing>
            </w:r>
          </w:p>
        </w:tc>
      </w:tr>
      <w:tr w:rsidR="000F2591" w:rsidRPr="000F2591" w:rsidTr="000F2591">
        <w:trPr>
          <w:trHeight w:val="1122"/>
        </w:trPr>
        <w:tc>
          <w:tcPr>
            <w:tcW w:w="1063" w:type="pct"/>
          </w:tcPr>
          <w:p w:rsidR="00007A05" w:rsidRPr="000F2591" w:rsidRDefault="00007A05" w:rsidP="000F2591">
            <w:pPr>
              <w:pStyle w:val="TableParagraph"/>
              <w:ind w:left="0"/>
              <w:rPr>
                <w:sz w:val="20"/>
                <w:szCs w:val="20"/>
              </w:rPr>
            </w:pPr>
          </w:p>
        </w:tc>
        <w:tc>
          <w:tcPr>
            <w:tcW w:w="1114" w:type="pct"/>
          </w:tcPr>
          <w:p w:rsidR="00007A05" w:rsidRPr="000F2591" w:rsidRDefault="00007A05" w:rsidP="000F2591">
            <w:pPr>
              <w:pStyle w:val="TableParagraph"/>
              <w:ind w:left="0"/>
              <w:rPr>
                <w:b/>
                <w:sz w:val="20"/>
                <w:szCs w:val="20"/>
                <w:lang w:val="ru-RU"/>
              </w:rPr>
            </w:pPr>
            <w:r w:rsidRPr="000F2591">
              <w:rPr>
                <w:b/>
                <w:sz w:val="20"/>
                <w:szCs w:val="20"/>
              </w:rPr>
              <w:t>IV</w:t>
            </w:r>
            <w:r w:rsidRPr="000F2591">
              <w:rPr>
                <w:b/>
                <w:sz w:val="20"/>
                <w:szCs w:val="20"/>
                <w:lang w:val="ru-RU"/>
              </w:rPr>
              <w:t>. Освоение изученного материала. (К.Г.) Работа в группах</w:t>
            </w:r>
          </w:p>
          <w:p w:rsidR="00007A05" w:rsidRPr="000F2591" w:rsidRDefault="00007A05" w:rsidP="000F2591">
            <w:pPr>
              <w:pStyle w:val="TableParagraph"/>
              <w:ind w:left="0"/>
              <w:rPr>
                <w:sz w:val="20"/>
                <w:szCs w:val="20"/>
                <w:lang w:val="ru-RU"/>
              </w:rPr>
            </w:pPr>
            <w:r w:rsidRPr="000F2591">
              <w:rPr>
                <w:b/>
                <w:sz w:val="20"/>
                <w:szCs w:val="20"/>
                <w:lang w:val="ru-RU"/>
              </w:rPr>
              <w:t xml:space="preserve">Прием «Конфетки с вопросами» </w:t>
            </w:r>
            <w:r w:rsidRPr="000F2591">
              <w:rPr>
                <w:sz w:val="20"/>
                <w:szCs w:val="20"/>
                <w:lang w:val="ru-RU"/>
              </w:rPr>
              <w:t xml:space="preserve">Ребята </w:t>
            </w:r>
            <w:r w:rsidRPr="000F2591">
              <w:rPr>
                <w:b/>
                <w:sz w:val="20"/>
                <w:szCs w:val="20"/>
                <w:lang w:val="ru-RU"/>
              </w:rPr>
              <w:t>2 локация: таинственный остров</w:t>
            </w:r>
            <w:r w:rsidRPr="000F2591">
              <w:rPr>
                <w:sz w:val="20"/>
                <w:szCs w:val="20"/>
                <w:lang w:val="ru-RU"/>
              </w:rPr>
              <w:t>, нам нужно найти следующий артефакт. Загадка</w:t>
            </w:r>
          </w:p>
          <w:p w:rsidR="00007A05" w:rsidRPr="000F2591" w:rsidRDefault="00007A05" w:rsidP="000F2591">
            <w:pPr>
              <w:pStyle w:val="TableParagraph"/>
              <w:ind w:left="0"/>
              <w:rPr>
                <w:sz w:val="20"/>
                <w:szCs w:val="20"/>
                <w:lang w:val="ru-RU"/>
              </w:rPr>
            </w:pPr>
            <w:r w:rsidRPr="000F2591">
              <w:rPr>
                <w:sz w:val="20"/>
                <w:szCs w:val="20"/>
                <w:lang w:val="ru-RU"/>
              </w:rPr>
              <w:t>С добычею богатою</w:t>
            </w:r>
          </w:p>
          <w:p w:rsidR="00007A05" w:rsidRPr="000F2591" w:rsidRDefault="00007A05" w:rsidP="000F2591">
            <w:pPr>
              <w:pStyle w:val="TableParagraph"/>
              <w:ind w:left="0"/>
              <w:rPr>
                <w:sz w:val="20"/>
                <w:szCs w:val="20"/>
                <w:lang w:val="ru-RU"/>
              </w:rPr>
            </w:pPr>
            <w:r w:rsidRPr="000F2591">
              <w:rPr>
                <w:sz w:val="20"/>
                <w:szCs w:val="20"/>
                <w:lang w:val="ru-RU"/>
              </w:rPr>
              <w:t>Плывет пират на корабле.</w:t>
            </w:r>
          </w:p>
          <w:p w:rsidR="00007A05" w:rsidRPr="000F2591" w:rsidRDefault="00007A05" w:rsidP="000F2591">
            <w:pPr>
              <w:pStyle w:val="TableParagraph"/>
              <w:ind w:left="0"/>
              <w:rPr>
                <w:sz w:val="20"/>
                <w:szCs w:val="20"/>
                <w:lang w:val="ru-RU"/>
              </w:rPr>
            </w:pPr>
            <w:r w:rsidRPr="000F2591">
              <w:rPr>
                <w:sz w:val="20"/>
                <w:szCs w:val="20"/>
                <w:lang w:val="ru-RU"/>
              </w:rPr>
              <w:t>Деньги, драгоценности</w:t>
            </w:r>
          </w:p>
          <w:p w:rsidR="00007A05" w:rsidRPr="000F2591" w:rsidRDefault="00007A05" w:rsidP="000F2591">
            <w:pPr>
              <w:pStyle w:val="TableParagraph"/>
              <w:ind w:left="0"/>
              <w:rPr>
                <w:sz w:val="20"/>
                <w:szCs w:val="20"/>
                <w:lang w:val="ru-RU"/>
              </w:rPr>
            </w:pPr>
            <w:r w:rsidRPr="000F2591">
              <w:rPr>
                <w:sz w:val="20"/>
                <w:szCs w:val="20"/>
                <w:lang w:val="ru-RU"/>
              </w:rPr>
              <w:t>Он прячет в …(сундук с конфетами)</w:t>
            </w:r>
          </w:p>
          <w:p w:rsidR="00007A05" w:rsidRPr="000F2591" w:rsidRDefault="00007A05" w:rsidP="000F2591">
            <w:pPr>
              <w:pStyle w:val="TableParagraph"/>
              <w:ind w:left="0"/>
              <w:rPr>
                <w:b/>
                <w:sz w:val="20"/>
                <w:szCs w:val="20"/>
                <w:lang w:val="ru-RU"/>
              </w:rPr>
            </w:pPr>
            <w:r w:rsidRPr="000F2591">
              <w:rPr>
                <w:sz w:val="20"/>
                <w:szCs w:val="20"/>
                <w:lang w:val="ru-RU"/>
              </w:rPr>
              <w:t>(</w:t>
            </w:r>
            <w:r w:rsidRPr="000F2591">
              <w:rPr>
                <w:b/>
                <w:sz w:val="20"/>
                <w:szCs w:val="20"/>
                <w:lang w:val="ru-RU"/>
              </w:rPr>
              <w:t>И</w:t>
            </w:r>
            <w:proofErr w:type="gramStart"/>
            <w:r w:rsidRPr="000F2591">
              <w:rPr>
                <w:b/>
                <w:sz w:val="20"/>
                <w:szCs w:val="20"/>
                <w:lang w:val="ru-RU"/>
              </w:rPr>
              <w:t>)В</w:t>
            </w:r>
            <w:proofErr w:type="gramEnd"/>
            <w:r w:rsidRPr="000F2591">
              <w:rPr>
                <w:b/>
                <w:sz w:val="20"/>
                <w:szCs w:val="20"/>
                <w:lang w:val="ru-RU"/>
              </w:rPr>
              <w:t>ыполняем эксперимент  с вулканом</w:t>
            </w:r>
          </w:p>
          <w:p w:rsidR="00007A05" w:rsidRPr="000F2591" w:rsidRDefault="00007A05" w:rsidP="000F2591">
            <w:pPr>
              <w:pStyle w:val="TableParagraph"/>
              <w:ind w:left="0"/>
              <w:rPr>
                <w:sz w:val="20"/>
                <w:szCs w:val="20"/>
                <w:lang w:val="ru-RU"/>
              </w:rPr>
            </w:pPr>
            <w:r w:rsidRPr="000F2591">
              <w:rPr>
                <w:sz w:val="20"/>
                <w:szCs w:val="20"/>
                <w:lang w:val="ru-RU"/>
              </w:rPr>
              <w:t>Работа в группах</w:t>
            </w:r>
          </w:p>
          <w:p w:rsidR="00007A05" w:rsidRPr="000F2591" w:rsidRDefault="00007A05" w:rsidP="000F2591">
            <w:pPr>
              <w:pStyle w:val="TableParagraph"/>
              <w:ind w:left="0"/>
              <w:rPr>
                <w:sz w:val="20"/>
                <w:szCs w:val="20"/>
                <w:lang w:val="ru-RU"/>
              </w:rPr>
            </w:pPr>
            <w:r w:rsidRPr="000F2591">
              <w:rPr>
                <w:sz w:val="20"/>
                <w:szCs w:val="20"/>
                <w:lang w:val="ru-RU"/>
              </w:rPr>
              <w:t>Прием «Инсценировка»</w:t>
            </w:r>
          </w:p>
        </w:tc>
        <w:tc>
          <w:tcPr>
            <w:tcW w:w="826" w:type="pct"/>
          </w:tcPr>
          <w:p w:rsidR="00007A05" w:rsidRPr="000F2591" w:rsidRDefault="00007A05" w:rsidP="000F2591">
            <w:pPr>
              <w:pStyle w:val="TableParagraph"/>
              <w:ind w:left="0"/>
              <w:rPr>
                <w:sz w:val="20"/>
                <w:szCs w:val="20"/>
                <w:lang w:val="ru-RU"/>
              </w:rPr>
            </w:pPr>
            <w:r w:rsidRPr="000F2591">
              <w:rPr>
                <w:sz w:val="20"/>
                <w:szCs w:val="20"/>
                <w:lang w:val="ru-RU"/>
              </w:rPr>
              <w:t>Отгадывают загадку, находят артефакт</w:t>
            </w:r>
          </w:p>
          <w:p w:rsidR="00007A05" w:rsidRPr="000F2591" w:rsidRDefault="00007A05" w:rsidP="000F2591">
            <w:pPr>
              <w:pStyle w:val="TableParagraph"/>
              <w:ind w:left="0"/>
              <w:rPr>
                <w:sz w:val="20"/>
                <w:szCs w:val="20"/>
                <w:lang w:val="ru-RU"/>
              </w:rPr>
            </w:pPr>
            <w:r w:rsidRPr="000F2591">
              <w:rPr>
                <w:sz w:val="20"/>
                <w:szCs w:val="20"/>
                <w:lang w:val="ru-RU"/>
              </w:rPr>
              <w:t>Упр. 3.</w:t>
            </w:r>
          </w:p>
          <w:p w:rsidR="00007A05" w:rsidRPr="000F2591" w:rsidRDefault="00007A05" w:rsidP="000F2591">
            <w:pPr>
              <w:pStyle w:val="TableParagraph"/>
              <w:ind w:left="0"/>
              <w:rPr>
                <w:sz w:val="20"/>
                <w:szCs w:val="20"/>
                <w:lang w:val="ru-RU"/>
              </w:rPr>
            </w:pPr>
            <w:r w:rsidRPr="000F2591">
              <w:rPr>
                <w:sz w:val="20"/>
                <w:szCs w:val="20"/>
                <w:lang w:val="ru-RU"/>
              </w:rPr>
              <w:t>Упр. 4.</w:t>
            </w:r>
          </w:p>
          <w:p w:rsidR="00007A05" w:rsidRPr="000F2591" w:rsidRDefault="00007A05" w:rsidP="000F2591">
            <w:pPr>
              <w:pStyle w:val="TableParagraph"/>
              <w:ind w:left="0"/>
              <w:rPr>
                <w:sz w:val="20"/>
                <w:szCs w:val="20"/>
                <w:lang w:val="ru-RU"/>
              </w:rPr>
            </w:pPr>
            <w:r w:rsidRPr="000F2591">
              <w:rPr>
                <w:b/>
                <w:sz w:val="20"/>
                <w:szCs w:val="20"/>
                <w:lang w:val="ru-RU"/>
              </w:rPr>
              <w:t>Задания</w:t>
            </w:r>
            <w:proofErr w:type="gramStart"/>
            <w:r w:rsidRPr="000F2591">
              <w:rPr>
                <w:b/>
                <w:sz w:val="20"/>
                <w:szCs w:val="20"/>
                <w:lang w:val="ru-RU"/>
              </w:rPr>
              <w:t xml:space="preserve"> </w:t>
            </w:r>
            <w:r w:rsidRPr="000F2591">
              <w:rPr>
                <w:sz w:val="20"/>
                <w:szCs w:val="20"/>
                <w:lang w:val="ru-RU"/>
              </w:rPr>
              <w:t>Н</w:t>
            </w:r>
            <w:proofErr w:type="gramEnd"/>
            <w:r w:rsidRPr="000F2591">
              <w:rPr>
                <w:sz w:val="20"/>
                <w:szCs w:val="20"/>
                <w:lang w:val="ru-RU"/>
              </w:rPr>
              <w:t>айдите в тексте описание картину извержения вулкана? Затем сымитировать извержение</w:t>
            </w:r>
          </w:p>
          <w:p w:rsidR="00007A05" w:rsidRPr="000F2591" w:rsidRDefault="00007A05" w:rsidP="000F2591">
            <w:pPr>
              <w:pStyle w:val="TableParagraph"/>
              <w:ind w:left="0"/>
              <w:rPr>
                <w:sz w:val="20"/>
                <w:szCs w:val="20"/>
                <w:lang w:val="ru-RU"/>
              </w:rPr>
            </w:pPr>
            <w:r w:rsidRPr="000F2591">
              <w:rPr>
                <w:b/>
                <w:sz w:val="20"/>
                <w:szCs w:val="20"/>
                <w:lang w:val="ru-RU"/>
              </w:rPr>
              <w:t xml:space="preserve">К.Г. </w:t>
            </w:r>
            <w:r w:rsidRPr="000F2591">
              <w:rPr>
                <w:sz w:val="20"/>
                <w:szCs w:val="20"/>
                <w:lang w:val="ru-RU"/>
              </w:rPr>
              <w:t xml:space="preserve">(Деятельность учащихся)  Творческое задание: </w:t>
            </w:r>
            <w:r w:rsidR="00B940F0" w:rsidRPr="000F2591">
              <w:rPr>
                <w:sz w:val="20"/>
                <w:szCs w:val="20"/>
                <w:lang w:val="ru-RU"/>
              </w:rPr>
              <w:t xml:space="preserve"> Воспроизвести диалоги из произведения</w:t>
            </w:r>
          </w:p>
          <w:p w:rsidR="00007A05" w:rsidRPr="000F2591" w:rsidRDefault="00007A05" w:rsidP="000F2591">
            <w:pPr>
              <w:pStyle w:val="TableParagraph"/>
              <w:ind w:left="0"/>
              <w:rPr>
                <w:sz w:val="20"/>
                <w:szCs w:val="20"/>
                <w:lang w:val="ru-RU"/>
              </w:rPr>
            </w:pPr>
          </w:p>
        </w:tc>
        <w:tc>
          <w:tcPr>
            <w:tcW w:w="949" w:type="pct"/>
          </w:tcPr>
          <w:p w:rsidR="00007A05" w:rsidRPr="000F2591" w:rsidRDefault="00007A05" w:rsidP="000F2591">
            <w:pPr>
              <w:pStyle w:val="TableParagraph"/>
              <w:ind w:left="0"/>
              <w:rPr>
                <w:sz w:val="20"/>
                <w:szCs w:val="20"/>
                <w:lang w:val="ru-RU"/>
              </w:rPr>
            </w:pPr>
            <w:r w:rsidRPr="000F2591">
              <w:rPr>
                <w:sz w:val="20"/>
                <w:szCs w:val="20"/>
                <w:lang w:val="ru-RU"/>
              </w:rPr>
              <w:t xml:space="preserve">Наблюдение учителя </w:t>
            </w:r>
            <w:proofErr w:type="gramStart"/>
            <w:r w:rsidRPr="000F2591">
              <w:rPr>
                <w:sz w:val="20"/>
                <w:szCs w:val="20"/>
                <w:lang w:val="ru-RU"/>
              </w:rPr>
              <w:t>в</w:t>
            </w:r>
            <w:proofErr w:type="gramEnd"/>
          </w:p>
          <w:p w:rsidR="00007A05" w:rsidRPr="000F2591" w:rsidRDefault="00007A05" w:rsidP="000F2591">
            <w:pPr>
              <w:pStyle w:val="TableParagraph"/>
              <w:ind w:left="0"/>
              <w:rPr>
                <w:sz w:val="20"/>
                <w:szCs w:val="20"/>
                <w:lang w:val="ru-RU"/>
              </w:rPr>
            </w:pPr>
            <w:r w:rsidRPr="000F2591">
              <w:rPr>
                <w:sz w:val="20"/>
                <w:szCs w:val="20"/>
                <w:lang w:val="ru-RU"/>
              </w:rPr>
              <w:t>ходе реализации приема</w:t>
            </w:r>
          </w:p>
          <w:p w:rsidR="00007A05" w:rsidRPr="000F2591" w:rsidRDefault="00007A05" w:rsidP="000F2591">
            <w:pPr>
              <w:pStyle w:val="TableParagraph"/>
              <w:ind w:left="0"/>
              <w:rPr>
                <w:sz w:val="20"/>
                <w:szCs w:val="20"/>
                <w:lang w:val="ru-RU"/>
              </w:rPr>
            </w:pPr>
            <w:r w:rsidRPr="000F2591">
              <w:rPr>
                <w:sz w:val="20"/>
                <w:szCs w:val="20"/>
                <w:lang w:val="ru-RU"/>
              </w:rPr>
              <w:t>«Одна минута».</w:t>
            </w:r>
          </w:p>
          <w:p w:rsidR="00007A05" w:rsidRPr="000F2591" w:rsidRDefault="00007A05" w:rsidP="000F2591">
            <w:pPr>
              <w:pStyle w:val="TableParagraph"/>
              <w:ind w:left="0"/>
              <w:rPr>
                <w:sz w:val="20"/>
                <w:szCs w:val="20"/>
                <w:lang w:val="ru-RU"/>
              </w:rPr>
            </w:pPr>
            <w:r w:rsidRPr="000F2591">
              <w:rPr>
                <w:sz w:val="20"/>
                <w:szCs w:val="20"/>
                <w:lang w:val="ru-RU"/>
              </w:rPr>
              <w:t>После чтения текста</w:t>
            </w:r>
          </w:p>
          <w:p w:rsidR="00007A05" w:rsidRPr="000F2591" w:rsidRDefault="00007A05" w:rsidP="000F2591">
            <w:pPr>
              <w:pStyle w:val="TableParagraph"/>
              <w:ind w:left="0"/>
              <w:rPr>
                <w:sz w:val="20"/>
                <w:szCs w:val="20"/>
                <w:lang w:val="ru-RU"/>
              </w:rPr>
            </w:pPr>
            <w:r w:rsidRPr="000F2591">
              <w:rPr>
                <w:sz w:val="20"/>
                <w:szCs w:val="20"/>
                <w:lang w:val="ru-RU"/>
              </w:rPr>
              <w:t xml:space="preserve">№1 – </w:t>
            </w:r>
            <w:proofErr w:type="spellStart"/>
            <w:r w:rsidRPr="000F2591">
              <w:rPr>
                <w:sz w:val="20"/>
                <w:szCs w:val="20"/>
                <w:lang w:val="ru-RU"/>
              </w:rPr>
              <w:t>взаимооценивание</w:t>
            </w:r>
            <w:proofErr w:type="spellEnd"/>
          </w:p>
          <w:p w:rsidR="00007A05" w:rsidRPr="000F2591" w:rsidRDefault="00007A05" w:rsidP="000F2591">
            <w:pPr>
              <w:pStyle w:val="TableParagraph"/>
              <w:ind w:left="0"/>
              <w:rPr>
                <w:sz w:val="20"/>
                <w:szCs w:val="20"/>
                <w:lang w:val="ru-RU"/>
              </w:rPr>
            </w:pPr>
            <w:r w:rsidRPr="000F2591">
              <w:rPr>
                <w:sz w:val="20"/>
                <w:szCs w:val="20"/>
                <w:lang w:val="ru-RU"/>
              </w:rPr>
              <w:t>по стратегии «2 звезды и</w:t>
            </w:r>
          </w:p>
          <w:p w:rsidR="00007A05" w:rsidRPr="000F2591" w:rsidRDefault="00007A05" w:rsidP="000F2591">
            <w:pPr>
              <w:pStyle w:val="TableParagraph"/>
              <w:ind w:left="0"/>
              <w:rPr>
                <w:sz w:val="20"/>
                <w:szCs w:val="20"/>
                <w:lang w:val="ru-RU"/>
              </w:rPr>
            </w:pPr>
            <w:r w:rsidRPr="000F2591">
              <w:rPr>
                <w:sz w:val="20"/>
                <w:szCs w:val="20"/>
                <w:lang w:val="ru-RU"/>
              </w:rPr>
              <w:t>1 пожелание».</w:t>
            </w:r>
          </w:p>
          <w:p w:rsidR="00007A05" w:rsidRPr="000F2591" w:rsidRDefault="00007A05" w:rsidP="000F2591">
            <w:pPr>
              <w:pStyle w:val="TableParagraph"/>
              <w:ind w:left="0"/>
              <w:rPr>
                <w:sz w:val="20"/>
                <w:szCs w:val="20"/>
                <w:lang w:val="ru-RU"/>
              </w:rPr>
            </w:pPr>
            <w:r w:rsidRPr="000F2591">
              <w:rPr>
                <w:sz w:val="20"/>
                <w:szCs w:val="20"/>
                <w:lang w:val="ru-RU"/>
              </w:rPr>
              <w:t>После выполнения</w:t>
            </w:r>
          </w:p>
          <w:p w:rsidR="00007A05" w:rsidRPr="000F2591" w:rsidRDefault="00007A05" w:rsidP="000F2591">
            <w:pPr>
              <w:pStyle w:val="TableParagraph"/>
              <w:ind w:left="0"/>
              <w:rPr>
                <w:sz w:val="20"/>
                <w:szCs w:val="20"/>
                <w:lang w:val="ru-RU"/>
              </w:rPr>
            </w:pPr>
            <w:r w:rsidRPr="000F2591">
              <w:rPr>
                <w:sz w:val="20"/>
                <w:szCs w:val="20"/>
                <w:lang w:val="ru-RU"/>
              </w:rPr>
              <w:t>дифференцированного</w:t>
            </w:r>
          </w:p>
          <w:p w:rsidR="00007A05" w:rsidRPr="000F2591" w:rsidRDefault="00007A05" w:rsidP="000F2591">
            <w:pPr>
              <w:pStyle w:val="TableParagraph"/>
              <w:ind w:left="0"/>
              <w:rPr>
                <w:sz w:val="20"/>
                <w:szCs w:val="20"/>
                <w:lang w:val="ru-RU"/>
              </w:rPr>
            </w:pPr>
            <w:r w:rsidRPr="000F2591">
              <w:rPr>
                <w:sz w:val="20"/>
                <w:szCs w:val="20"/>
                <w:lang w:val="ru-RU"/>
              </w:rPr>
              <w:t>задания по вариантам</w:t>
            </w:r>
          </w:p>
          <w:p w:rsidR="00007A05" w:rsidRPr="000F2591" w:rsidRDefault="00007A05" w:rsidP="000F2591">
            <w:pPr>
              <w:pStyle w:val="TableParagraph"/>
              <w:ind w:left="0"/>
              <w:rPr>
                <w:sz w:val="20"/>
                <w:szCs w:val="20"/>
                <w:lang w:val="ru-RU"/>
              </w:rPr>
            </w:pPr>
            <w:r w:rsidRPr="000F2591">
              <w:rPr>
                <w:sz w:val="20"/>
                <w:szCs w:val="20"/>
                <w:lang w:val="ru-RU"/>
              </w:rPr>
              <w:t>(чтение и анализ текста)</w:t>
            </w:r>
          </w:p>
          <w:p w:rsidR="00007A05" w:rsidRPr="000F2591" w:rsidRDefault="00007A05" w:rsidP="000F2591">
            <w:pPr>
              <w:pStyle w:val="TableParagraph"/>
              <w:ind w:left="0"/>
              <w:rPr>
                <w:sz w:val="20"/>
                <w:szCs w:val="20"/>
                <w:lang w:val="ru-RU"/>
              </w:rPr>
            </w:pPr>
            <w:r w:rsidRPr="000F2591">
              <w:rPr>
                <w:sz w:val="20"/>
                <w:szCs w:val="20"/>
                <w:lang w:val="ru-RU"/>
              </w:rPr>
              <w:t>учитель оценивает</w:t>
            </w:r>
          </w:p>
          <w:p w:rsidR="00007A05" w:rsidRPr="000F2591" w:rsidRDefault="00007A05" w:rsidP="000F2591">
            <w:pPr>
              <w:pStyle w:val="TableParagraph"/>
              <w:ind w:left="0"/>
              <w:rPr>
                <w:sz w:val="20"/>
                <w:szCs w:val="20"/>
                <w:lang w:val="ru-RU"/>
              </w:rPr>
            </w:pPr>
            <w:r w:rsidRPr="000F2591">
              <w:rPr>
                <w:sz w:val="20"/>
                <w:szCs w:val="20"/>
                <w:lang w:val="ru-RU"/>
              </w:rPr>
              <w:t xml:space="preserve">выполненные работы </w:t>
            </w:r>
            <w:proofErr w:type="gramStart"/>
            <w:r w:rsidRPr="000F2591">
              <w:rPr>
                <w:sz w:val="20"/>
                <w:szCs w:val="20"/>
                <w:lang w:val="ru-RU"/>
              </w:rPr>
              <w:t>на</w:t>
            </w:r>
            <w:proofErr w:type="gramEnd"/>
          </w:p>
          <w:p w:rsidR="00007A05" w:rsidRPr="000F2591" w:rsidRDefault="00007A05" w:rsidP="000F2591">
            <w:pPr>
              <w:pStyle w:val="TableParagraph"/>
              <w:ind w:left="0"/>
              <w:rPr>
                <w:sz w:val="20"/>
                <w:szCs w:val="20"/>
                <w:lang w:val="ru-RU"/>
              </w:rPr>
            </w:pPr>
            <w:r w:rsidRPr="000F2591">
              <w:rPr>
                <w:sz w:val="20"/>
                <w:szCs w:val="20"/>
                <w:lang w:val="ru-RU"/>
              </w:rPr>
              <w:t>основе дескрипторов.</w:t>
            </w:r>
          </w:p>
        </w:tc>
        <w:tc>
          <w:tcPr>
            <w:tcW w:w="1048" w:type="pct"/>
          </w:tcPr>
          <w:p w:rsidR="00007A05" w:rsidRPr="000F2591" w:rsidRDefault="00007A05" w:rsidP="000F2591">
            <w:pPr>
              <w:pStyle w:val="TableParagraph"/>
              <w:ind w:left="0"/>
              <w:rPr>
                <w:sz w:val="20"/>
                <w:szCs w:val="20"/>
                <w:lang w:val="ru-RU"/>
              </w:rPr>
            </w:pPr>
          </w:p>
        </w:tc>
      </w:tr>
      <w:tr w:rsidR="000F2591" w:rsidRPr="000F2591" w:rsidTr="000F2591">
        <w:trPr>
          <w:trHeight w:val="70"/>
        </w:trPr>
        <w:tc>
          <w:tcPr>
            <w:tcW w:w="1063" w:type="pct"/>
          </w:tcPr>
          <w:p w:rsidR="000F2591" w:rsidRPr="000F2591" w:rsidRDefault="000F2591" w:rsidP="000F2591">
            <w:pPr>
              <w:pStyle w:val="TableParagraph"/>
              <w:ind w:left="0"/>
              <w:rPr>
                <w:b/>
                <w:sz w:val="20"/>
                <w:szCs w:val="20"/>
                <w:lang w:val="kk-KZ"/>
              </w:rPr>
            </w:pPr>
            <w:r w:rsidRPr="000F2591">
              <w:rPr>
                <w:b/>
                <w:sz w:val="20"/>
                <w:szCs w:val="20"/>
                <w:lang w:val="ru-RU"/>
              </w:rPr>
              <w:t>Конец урок</w:t>
            </w:r>
          </w:p>
          <w:p w:rsidR="00007A05" w:rsidRPr="000F2591" w:rsidRDefault="000F2591" w:rsidP="000F2591">
            <w:pPr>
              <w:pStyle w:val="TableParagraph"/>
              <w:ind w:left="0"/>
              <w:rPr>
                <w:sz w:val="20"/>
                <w:szCs w:val="20"/>
                <w:lang w:val="kk-KZ"/>
              </w:rPr>
            </w:pPr>
            <w:r w:rsidRPr="000F2591">
              <w:rPr>
                <w:b/>
                <w:sz w:val="20"/>
                <w:szCs w:val="20"/>
                <w:lang w:val="ru-RU"/>
              </w:rPr>
              <w:t>5 мин</w:t>
            </w:r>
            <w:r w:rsidRPr="000F2591">
              <w:rPr>
                <w:b/>
                <w:sz w:val="20"/>
                <w:szCs w:val="20"/>
                <w:lang w:val="kk-KZ"/>
              </w:rPr>
              <w:t>ут</w:t>
            </w:r>
          </w:p>
        </w:tc>
        <w:tc>
          <w:tcPr>
            <w:tcW w:w="1114" w:type="pct"/>
          </w:tcPr>
          <w:p w:rsidR="00007A05" w:rsidRPr="000F2591" w:rsidRDefault="00007A05" w:rsidP="000F2591">
            <w:pPr>
              <w:pStyle w:val="TableParagraph"/>
              <w:numPr>
                <w:ilvl w:val="0"/>
                <w:numId w:val="1"/>
              </w:numPr>
              <w:tabs>
                <w:tab w:val="left" w:pos="402"/>
              </w:tabs>
              <w:ind w:left="0" w:firstLine="0"/>
              <w:rPr>
                <w:sz w:val="20"/>
                <w:szCs w:val="20"/>
              </w:rPr>
            </w:pPr>
            <w:proofErr w:type="spellStart"/>
            <w:r w:rsidRPr="000F2591">
              <w:rPr>
                <w:sz w:val="20"/>
                <w:szCs w:val="20"/>
              </w:rPr>
              <w:t>Закрепление</w:t>
            </w:r>
            <w:proofErr w:type="spellEnd"/>
            <w:r w:rsidRPr="000F2591">
              <w:rPr>
                <w:sz w:val="20"/>
                <w:szCs w:val="20"/>
              </w:rPr>
              <w:t xml:space="preserve"> </w:t>
            </w:r>
            <w:proofErr w:type="spellStart"/>
            <w:r w:rsidRPr="000F2591">
              <w:rPr>
                <w:sz w:val="20"/>
                <w:szCs w:val="20"/>
              </w:rPr>
              <w:t>изученного</w:t>
            </w:r>
            <w:proofErr w:type="spellEnd"/>
            <w:r w:rsidRPr="000F2591">
              <w:rPr>
                <w:sz w:val="20"/>
                <w:szCs w:val="20"/>
              </w:rPr>
              <w:t xml:space="preserve"> </w:t>
            </w:r>
            <w:proofErr w:type="spellStart"/>
            <w:r w:rsidRPr="000F2591">
              <w:rPr>
                <w:sz w:val="20"/>
                <w:szCs w:val="20"/>
              </w:rPr>
              <w:t>материала</w:t>
            </w:r>
            <w:proofErr w:type="spellEnd"/>
          </w:p>
          <w:p w:rsidR="00007A05" w:rsidRPr="000F2591" w:rsidRDefault="00007A05" w:rsidP="000F2591">
            <w:pPr>
              <w:pStyle w:val="TableParagraph"/>
              <w:tabs>
                <w:tab w:val="left" w:pos="402"/>
              </w:tabs>
              <w:ind w:left="0"/>
              <w:rPr>
                <w:sz w:val="20"/>
                <w:szCs w:val="20"/>
                <w:lang w:val="ru-RU"/>
              </w:rPr>
            </w:pPr>
            <w:r w:rsidRPr="000F2591">
              <w:rPr>
                <w:b/>
                <w:sz w:val="20"/>
                <w:szCs w:val="20"/>
                <w:lang w:val="ru-RU"/>
              </w:rPr>
              <w:t xml:space="preserve">3локация: подводный мир </w:t>
            </w:r>
            <w:r w:rsidRPr="000F2591">
              <w:rPr>
                <w:b/>
                <w:sz w:val="20"/>
                <w:szCs w:val="20"/>
                <w:lang w:val="ru-RU"/>
              </w:rPr>
              <w:lastRenderedPageBreak/>
              <w:t>Атлантиды</w:t>
            </w:r>
            <w:r w:rsidRPr="000F2591">
              <w:rPr>
                <w:sz w:val="20"/>
                <w:szCs w:val="20"/>
                <w:lang w:val="ru-RU"/>
              </w:rPr>
              <w:t>, нам нужно найти следующий артефакт-</w:t>
            </w:r>
            <w:proofErr w:type="spellStart"/>
            <w:r w:rsidRPr="000F2591">
              <w:rPr>
                <w:sz w:val="20"/>
                <w:szCs w:val="20"/>
                <w:lang w:val="ru-RU"/>
              </w:rPr>
              <w:t>скрежали</w:t>
            </w:r>
            <w:proofErr w:type="spellEnd"/>
            <w:r w:rsidRPr="000F2591">
              <w:rPr>
                <w:sz w:val="20"/>
                <w:szCs w:val="20"/>
                <w:lang w:val="ru-RU"/>
              </w:rPr>
              <w:t>.</w:t>
            </w:r>
          </w:p>
        </w:tc>
        <w:tc>
          <w:tcPr>
            <w:tcW w:w="826" w:type="pct"/>
          </w:tcPr>
          <w:p w:rsidR="00007A05" w:rsidRPr="000F2591" w:rsidRDefault="00007A05" w:rsidP="000F2591">
            <w:pPr>
              <w:pStyle w:val="TableParagraph"/>
              <w:numPr>
                <w:ilvl w:val="0"/>
                <w:numId w:val="1"/>
              </w:numPr>
              <w:tabs>
                <w:tab w:val="left" w:pos="402"/>
              </w:tabs>
              <w:ind w:left="0" w:firstLine="0"/>
              <w:rPr>
                <w:b/>
                <w:sz w:val="20"/>
                <w:szCs w:val="20"/>
              </w:rPr>
            </w:pPr>
            <w:r w:rsidRPr="000F2591">
              <w:rPr>
                <w:b/>
                <w:sz w:val="20"/>
                <w:szCs w:val="20"/>
              </w:rPr>
              <w:lastRenderedPageBreak/>
              <w:t>(</w:t>
            </w:r>
            <w:r w:rsidRPr="000F2591">
              <w:rPr>
                <w:b/>
                <w:sz w:val="20"/>
                <w:szCs w:val="20"/>
                <w:lang w:val="ru-RU"/>
              </w:rPr>
              <w:t>Г</w:t>
            </w:r>
            <w:r w:rsidRPr="000F2591">
              <w:rPr>
                <w:b/>
                <w:sz w:val="20"/>
                <w:szCs w:val="20"/>
              </w:rPr>
              <w:t>.)</w:t>
            </w:r>
          </w:p>
          <w:p w:rsidR="00007A05" w:rsidRPr="000F2591" w:rsidRDefault="00007A05" w:rsidP="000F2591">
            <w:pPr>
              <w:pStyle w:val="TableParagraph"/>
              <w:ind w:left="0"/>
              <w:rPr>
                <w:sz w:val="20"/>
                <w:szCs w:val="20"/>
                <w:lang w:val="ru-RU"/>
              </w:rPr>
            </w:pPr>
            <w:r w:rsidRPr="000F2591">
              <w:rPr>
                <w:sz w:val="20"/>
                <w:szCs w:val="20"/>
                <w:lang w:val="ru-RU"/>
              </w:rPr>
              <w:t xml:space="preserve">Каждая группа выбирает одного из </w:t>
            </w:r>
            <w:r w:rsidRPr="000F2591">
              <w:rPr>
                <w:sz w:val="20"/>
                <w:szCs w:val="20"/>
                <w:lang w:val="ru-RU"/>
              </w:rPr>
              <w:lastRenderedPageBreak/>
              <w:t xml:space="preserve">героев повести А. Р. Беляева. Составит </w:t>
            </w:r>
            <w:proofErr w:type="spellStart"/>
            <w:r w:rsidRPr="000F2591">
              <w:rPr>
                <w:sz w:val="20"/>
                <w:szCs w:val="20"/>
                <w:lang w:val="ru-RU"/>
              </w:rPr>
              <w:t>синквейн</w:t>
            </w:r>
            <w:proofErr w:type="spellEnd"/>
          </w:p>
        </w:tc>
        <w:tc>
          <w:tcPr>
            <w:tcW w:w="949" w:type="pct"/>
          </w:tcPr>
          <w:p w:rsidR="00007A05" w:rsidRPr="000F2591" w:rsidRDefault="00007A05" w:rsidP="000F2591">
            <w:pPr>
              <w:pStyle w:val="TableParagraph"/>
              <w:ind w:left="0"/>
              <w:rPr>
                <w:b/>
                <w:sz w:val="20"/>
                <w:szCs w:val="20"/>
              </w:rPr>
            </w:pPr>
            <w:proofErr w:type="spellStart"/>
            <w:r w:rsidRPr="000F2591">
              <w:rPr>
                <w:b/>
                <w:sz w:val="20"/>
                <w:szCs w:val="20"/>
              </w:rPr>
              <w:lastRenderedPageBreak/>
              <w:t>Критерий</w:t>
            </w:r>
            <w:proofErr w:type="spellEnd"/>
            <w:r w:rsidRPr="000F2591">
              <w:rPr>
                <w:b/>
                <w:sz w:val="20"/>
                <w:szCs w:val="20"/>
              </w:rPr>
              <w:t xml:space="preserve"> </w:t>
            </w:r>
            <w:proofErr w:type="spellStart"/>
            <w:r w:rsidRPr="000F2591">
              <w:rPr>
                <w:b/>
                <w:sz w:val="20"/>
                <w:szCs w:val="20"/>
              </w:rPr>
              <w:t>оценивания</w:t>
            </w:r>
            <w:proofErr w:type="spellEnd"/>
            <w:r w:rsidRPr="000F2591">
              <w:rPr>
                <w:b/>
                <w:sz w:val="20"/>
                <w:szCs w:val="20"/>
              </w:rPr>
              <w:t>:</w:t>
            </w:r>
          </w:p>
          <w:p w:rsidR="00007A05" w:rsidRPr="000F2591" w:rsidRDefault="00007A05" w:rsidP="000F2591">
            <w:pPr>
              <w:pStyle w:val="TableParagraph"/>
              <w:numPr>
                <w:ilvl w:val="1"/>
                <w:numId w:val="1"/>
              </w:numPr>
              <w:tabs>
                <w:tab w:val="left" w:pos="829"/>
              </w:tabs>
              <w:ind w:left="0" w:hanging="360"/>
              <w:rPr>
                <w:sz w:val="20"/>
                <w:szCs w:val="20"/>
              </w:rPr>
            </w:pPr>
            <w:proofErr w:type="spellStart"/>
            <w:r w:rsidRPr="000F2591">
              <w:rPr>
                <w:sz w:val="20"/>
                <w:szCs w:val="20"/>
              </w:rPr>
              <w:t>будет</w:t>
            </w:r>
            <w:proofErr w:type="spellEnd"/>
            <w:r w:rsidRPr="000F2591">
              <w:rPr>
                <w:sz w:val="20"/>
                <w:szCs w:val="20"/>
              </w:rPr>
              <w:t xml:space="preserve"> </w:t>
            </w:r>
            <w:proofErr w:type="spellStart"/>
            <w:r w:rsidRPr="000F2591">
              <w:rPr>
                <w:sz w:val="20"/>
                <w:szCs w:val="20"/>
              </w:rPr>
              <w:t>обсуждать</w:t>
            </w:r>
            <w:proofErr w:type="spellEnd"/>
            <w:r w:rsidRPr="000F2591">
              <w:rPr>
                <w:sz w:val="20"/>
                <w:szCs w:val="20"/>
              </w:rPr>
              <w:t xml:space="preserve"> </w:t>
            </w:r>
            <w:proofErr w:type="spellStart"/>
            <w:r w:rsidRPr="000F2591">
              <w:rPr>
                <w:sz w:val="20"/>
                <w:szCs w:val="20"/>
              </w:rPr>
              <w:t>содержаниеромана</w:t>
            </w:r>
            <w:proofErr w:type="spellEnd"/>
          </w:p>
          <w:p w:rsidR="00007A05" w:rsidRPr="000F2591" w:rsidRDefault="00007A05" w:rsidP="000F2591">
            <w:pPr>
              <w:pStyle w:val="TableParagraph"/>
              <w:ind w:left="0"/>
              <w:rPr>
                <w:sz w:val="20"/>
                <w:szCs w:val="20"/>
                <w:lang w:val="kk-KZ"/>
              </w:rPr>
            </w:pPr>
            <w:r w:rsidRPr="000F2591">
              <w:rPr>
                <w:sz w:val="20"/>
                <w:szCs w:val="20"/>
              </w:rPr>
              <w:lastRenderedPageBreak/>
              <w:t>«</w:t>
            </w:r>
            <w:proofErr w:type="spellStart"/>
            <w:r w:rsidRPr="000F2591">
              <w:rPr>
                <w:sz w:val="20"/>
                <w:szCs w:val="20"/>
              </w:rPr>
              <w:t>Последний</w:t>
            </w:r>
            <w:proofErr w:type="spellEnd"/>
            <w:r w:rsidRPr="000F2591">
              <w:rPr>
                <w:sz w:val="20"/>
                <w:szCs w:val="20"/>
              </w:rPr>
              <w:t xml:space="preserve"> </w:t>
            </w:r>
            <w:proofErr w:type="spellStart"/>
            <w:r w:rsidRPr="000F2591">
              <w:rPr>
                <w:sz w:val="20"/>
                <w:szCs w:val="20"/>
              </w:rPr>
              <w:t>человек</w:t>
            </w:r>
            <w:proofErr w:type="spellEnd"/>
            <w:r w:rsidRPr="000F2591">
              <w:rPr>
                <w:sz w:val="20"/>
                <w:szCs w:val="20"/>
              </w:rPr>
              <w:t xml:space="preserve"> </w:t>
            </w:r>
            <w:proofErr w:type="spellStart"/>
            <w:r w:rsidRPr="000F2591">
              <w:rPr>
                <w:sz w:val="20"/>
                <w:szCs w:val="20"/>
              </w:rPr>
              <w:t>из</w:t>
            </w:r>
            <w:proofErr w:type="spellEnd"/>
            <w:r w:rsidRPr="000F2591">
              <w:rPr>
                <w:sz w:val="20"/>
                <w:szCs w:val="20"/>
              </w:rPr>
              <w:t xml:space="preserve"> </w:t>
            </w:r>
            <w:proofErr w:type="spellStart"/>
            <w:r w:rsidRPr="000F2591">
              <w:rPr>
                <w:sz w:val="20"/>
                <w:szCs w:val="20"/>
              </w:rPr>
              <w:t>Атлантиды</w:t>
            </w:r>
            <w:proofErr w:type="spellEnd"/>
            <w:r w:rsidRPr="000F2591">
              <w:rPr>
                <w:sz w:val="20"/>
                <w:szCs w:val="20"/>
              </w:rPr>
              <w:t>»;</w:t>
            </w:r>
          </w:p>
        </w:tc>
        <w:tc>
          <w:tcPr>
            <w:tcW w:w="1048" w:type="pct"/>
          </w:tcPr>
          <w:p w:rsidR="00007A05" w:rsidRPr="000F2591" w:rsidRDefault="00007A05" w:rsidP="000F2591">
            <w:pPr>
              <w:pStyle w:val="TableParagraph"/>
              <w:ind w:left="0"/>
              <w:rPr>
                <w:sz w:val="20"/>
                <w:szCs w:val="20"/>
              </w:rPr>
            </w:pPr>
            <w:proofErr w:type="spellStart"/>
            <w:r w:rsidRPr="000F2591">
              <w:rPr>
                <w:sz w:val="20"/>
                <w:szCs w:val="20"/>
              </w:rPr>
              <w:lastRenderedPageBreak/>
              <w:t>учебник</w:t>
            </w:r>
            <w:proofErr w:type="spellEnd"/>
          </w:p>
        </w:tc>
      </w:tr>
    </w:tbl>
    <w:p w:rsidR="006E3B71" w:rsidRPr="000F2591" w:rsidRDefault="006E3B71" w:rsidP="000F2591">
      <w:pPr>
        <w:rPr>
          <w:sz w:val="20"/>
          <w:szCs w:val="20"/>
          <w:lang w:val="kk-KZ"/>
        </w:rPr>
      </w:pPr>
    </w:p>
    <w:sectPr w:rsidR="006E3B71" w:rsidRPr="000F2591" w:rsidSect="000F2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081A"/>
    <w:multiLevelType w:val="hybridMultilevel"/>
    <w:tmpl w:val="F558BC90"/>
    <w:lvl w:ilvl="0" w:tplc="5A3037F4">
      <w:start w:val="1"/>
      <w:numFmt w:val="decimal"/>
      <w:lvlText w:val="%1."/>
      <w:lvlJc w:val="left"/>
      <w:pPr>
        <w:ind w:left="108" w:hanging="240"/>
        <w:jc w:val="left"/>
      </w:pPr>
      <w:rPr>
        <w:rFonts w:ascii="Times New Roman" w:eastAsia="Times New Roman" w:hAnsi="Times New Roman" w:cs="Times New Roman" w:hint="default"/>
        <w:spacing w:val="-2"/>
        <w:w w:val="100"/>
        <w:sz w:val="24"/>
        <w:szCs w:val="24"/>
        <w:lang w:val="ru-RU" w:eastAsia="ru-RU" w:bidi="ru-RU"/>
      </w:rPr>
    </w:lvl>
    <w:lvl w:ilvl="1" w:tplc="084469C6">
      <w:numFmt w:val="bullet"/>
      <w:lvlText w:val="•"/>
      <w:lvlJc w:val="left"/>
      <w:pPr>
        <w:ind w:left="622" w:hanging="240"/>
      </w:pPr>
      <w:rPr>
        <w:rFonts w:hint="default"/>
        <w:lang w:val="ru-RU" w:eastAsia="ru-RU" w:bidi="ru-RU"/>
      </w:rPr>
    </w:lvl>
    <w:lvl w:ilvl="2" w:tplc="62D03810">
      <w:numFmt w:val="bullet"/>
      <w:lvlText w:val="•"/>
      <w:lvlJc w:val="left"/>
      <w:pPr>
        <w:ind w:left="1145" w:hanging="240"/>
      </w:pPr>
      <w:rPr>
        <w:rFonts w:hint="default"/>
        <w:lang w:val="ru-RU" w:eastAsia="ru-RU" w:bidi="ru-RU"/>
      </w:rPr>
    </w:lvl>
    <w:lvl w:ilvl="3" w:tplc="2E4ED650">
      <w:numFmt w:val="bullet"/>
      <w:lvlText w:val="•"/>
      <w:lvlJc w:val="left"/>
      <w:pPr>
        <w:ind w:left="1667" w:hanging="240"/>
      </w:pPr>
      <w:rPr>
        <w:rFonts w:hint="default"/>
        <w:lang w:val="ru-RU" w:eastAsia="ru-RU" w:bidi="ru-RU"/>
      </w:rPr>
    </w:lvl>
    <w:lvl w:ilvl="4" w:tplc="62140AC8">
      <w:numFmt w:val="bullet"/>
      <w:lvlText w:val="•"/>
      <w:lvlJc w:val="left"/>
      <w:pPr>
        <w:ind w:left="2190" w:hanging="240"/>
      </w:pPr>
      <w:rPr>
        <w:rFonts w:hint="default"/>
        <w:lang w:val="ru-RU" w:eastAsia="ru-RU" w:bidi="ru-RU"/>
      </w:rPr>
    </w:lvl>
    <w:lvl w:ilvl="5" w:tplc="F486443A">
      <w:numFmt w:val="bullet"/>
      <w:lvlText w:val="•"/>
      <w:lvlJc w:val="left"/>
      <w:pPr>
        <w:ind w:left="2713" w:hanging="240"/>
      </w:pPr>
      <w:rPr>
        <w:rFonts w:hint="default"/>
        <w:lang w:val="ru-RU" w:eastAsia="ru-RU" w:bidi="ru-RU"/>
      </w:rPr>
    </w:lvl>
    <w:lvl w:ilvl="6" w:tplc="F7ECC6F4">
      <w:numFmt w:val="bullet"/>
      <w:lvlText w:val="•"/>
      <w:lvlJc w:val="left"/>
      <w:pPr>
        <w:ind w:left="3235" w:hanging="240"/>
      </w:pPr>
      <w:rPr>
        <w:rFonts w:hint="default"/>
        <w:lang w:val="ru-RU" w:eastAsia="ru-RU" w:bidi="ru-RU"/>
      </w:rPr>
    </w:lvl>
    <w:lvl w:ilvl="7" w:tplc="32E288C8">
      <w:numFmt w:val="bullet"/>
      <w:lvlText w:val="•"/>
      <w:lvlJc w:val="left"/>
      <w:pPr>
        <w:ind w:left="3758" w:hanging="240"/>
      </w:pPr>
      <w:rPr>
        <w:rFonts w:hint="default"/>
        <w:lang w:val="ru-RU" w:eastAsia="ru-RU" w:bidi="ru-RU"/>
      </w:rPr>
    </w:lvl>
    <w:lvl w:ilvl="8" w:tplc="0AF6F0BA">
      <w:numFmt w:val="bullet"/>
      <w:lvlText w:val="•"/>
      <w:lvlJc w:val="left"/>
      <w:pPr>
        <w:ind w:left="4280" w:hanging="240"/>
      </w:pPr>
      <w:rPr>
        <w:rFonts w:hint="default"/>
        <w:lang w:val="ru-RU" w:eastAsia="ru-RU" w:bidi="ru-RU"/>
      </w:rPr>
    </w:lvl>
  </w:abstractNum>
  <w:abstractNum w:abstractNumId="1">
    <w:nsid w:val="4C1627C5"/>
    <w:multiLevelType w:val="hybridMultilevel"/>
    <w:tmpl w:val="B9C43F86"/>
    <w:lvl w:ilvl="0" w:tplc="89F621C4">
      <w:start w:val="1"/>
      <w:numFmt w:val="upperRoman"/>
      <w:lvlText w:val="%1."/>
      <w:lvlJc w:val="left"/>
      <w:pPr>
        <w:ind w:left="381" w:hanging="274"/>
        <w:jc w:val="left"/>
      </w:pPr>
      <w:rPr>
        <w:rFonts w:ascii="Times New Roman" w:eastAsia="Times New Roman" w:hAnsi="Times New Roman" w:cs="Times New Roman" w:hint="default"/>
        <w:b/>
        <w:bCs/>
        <w:spacing w:val="-3"/>
        <w:w w:val="100"/>
        <w:sz w:val="24"/>
        <w:szCs w:val="24"/>
        <w:lang w:val="ru-RU" w:eastAsia="ru-RU" w:bidi="ru-RU"/>
      </w:rPr>
    </w:lvl>
    <w:lvl w:ilvl="1" w:tplc="D13A19EE">
      <w:numFmt w:val="bullet"/>
      <w:lvlText w:val="–"/>
      <w:lvlJc w:val="left"/>
      <w:pPr>
        <w:ind w:left="1488" w:hanging="180"/>
      </w:pPr>
      <w:rPr>
        <w:rFonts w:ascii="Times New Roman" w:eastAsia="Times New Roman" w:hAnsi="Times New Roman" w:cs="Times New Roman" w:hint="default"/>
        <w:spacing w:val="-2"/>
        <w:w w:val="100"/>
        <w:sz w:val="24"/>
        <w:szCs w:val="24"/>
        <w:lang w:val="ru-RU" w:eastAsia="ru-RU" w:bidi="ru-RU"/>
      </w:rPr>
    </w:lvl>
    <w:lvl w:ilvl="2" w:tplc="1C184DF8">
      <w:numFmt w:val="bullet"/>
      <w:lvlText w:val="•"/>
      <w:lvlJc w:val="left"/>
      <w:pPr>
        <w:ind w:left="1907" w:hanging="180"/>
      </w:pPr>
      <w:rPr>
        <w:rFonts w:hint="default"/>
        <w:lang w:val="ru-RU" w:eastAsia="ru-RU" w:bidi="ru-RU"/>
      </w:rPr>
    </w:lvl>
    <w:lvl w:ilvl="3" w:tplc="8032A4D4">
      <w:numFmt w:val="bullet"/>
      <w:lvlText w:val="•"/>
      <w:lvlJc w:val="left"/>
      <w:pPr>
        <w:ind w:left="2334" w:hanging="180"/>
      </w:pPr>
      <w:rPr>
        <w:rFonts w:hint="default"/>
        <w:lang w:val="ru-RU" w:eastAsia="ru-RU" w:bidi="ru-RU"/>
      </w:rPr>
    </w:lvl>
    <w:lvl w:ilvl="4" w:tplc="DEACEA22">
      <w:numFmt w:val="bullet"/>
      <w:lvlText w:val="•"/>
      <w:lvlJc w:val="left"/>
      <w:pPr>
        <w:ind w:left="2761" w:hanging="180"/>
      </w:pPr>
      <w:rPr>
        <w:rFonts w:hint="default"/>
        <w:lang w:val="ru-RU" w:eastAsia="ru-RU" w:bidi="ru-RU"/>
      </w:rPr>
    </w:lvl>
    <w:lvl w:ilvl="5" w:tplc="A2621478">
      <w:numFmt w:val="bullet"/>
      <w:lvlText w:val="•"/>
      <w:lvlJc w:val="left"/>
      <w:pPr>
        <w:ind w:left="3188" w:hanging="180"/>
      </w:pPr>
      <w:rPr>
        <w:rFonts w:hint="default"/>
        <w:lang w:val="ru-RU" w:eastAsia="ru-RU" w:bidi="ru-RU"/>
      </w:rPr>
    </w:lvl>
    <w:lvl w:ilvl="6" w:tplc="AAE23F16">
      <w:numFmt w:val="bullet"/>
      <w:lvlText w:val="•"/>
      <w:lvlJc w:val="left"/>
      <w:pPr>
        <w:ind w:left="3616" w:hanging="180"/>
      </w:pPr>
      <w:rPr>
        <w:rFonts w:hint="default"/>
        <w:lang w:val="ru-RU" w:eastAsia="ru-RU" w:bidi="ru-RU"/>
      </w:rPr>
    </w:lvl>
    <w:lvl w:ilvl="7" w:tplc="7C487422">
      <w:numFmt w:val="bullet"/>
      <w:lvlText w:val="•"/>
      <w:lvlJc w:val="left"/>
      <w:pPr>
        <w:ind w:left="4043" w:hanging="180"/>
      </w:pPr>
      <w:rPr>
        <w:rFonts w:hint="default"/>
        <w:lang w:val="ru-RU" w:eastAsia="ru-RU" w:bidi="ru-RU"/>
      </w:rPr>
    </w:lvl>
    <w:lvl w:ilvl="8" w:tplc="B74419E4">
      <w:numFmt w:val="bullet"/>
      <w:lvlText w:val="•"/>
      <w:lvlJc w:val="left"/>
      <w:pPr>
        <w:ind w:left="4470" w:hanging="180"/>
      </w:pPr>
      <w:rPr>
        <w:rFonts w:hint="default"/>
        <w:lang w:val="ru-RU" w:eastAsia="ru-RU" w:bidi="ru-RU"/>
      </w:rPr>
    </w:lvl>
  </w:abstractNum>
  <w:abstractNum w:abstractNumId="2">
    <w:nsid w:val="5FFE530D"/>
    <w:multiLevelType w:val="hybridMultilevel"/>
    <w:tmpl w:val="ACA4BC3E"/>
    <w:lvl w:ilvl="0" w:tplc="1744D35A">
      <w:start w:val="5"/>
      <w:numFmt w:val="upperRoman"/>
      <w:lvlText w:val="%1."/>
      <w:lvlJc w:val="left"/>
      <w:pPr>
        <w:ind w:left="108" w:hanging="294"/>
        <w:jc w:val="left"/>
      </w:pPr>
      <w:rPr>
        <w:rFonts w:ascii="Times New Roman" w:eastAsia="Times New Roman" w:hAnsi="Times New Roman" w:cs="Times New Roman" w:hint="default"/>
        <w:b/>
        <w:bCs/>
        <w:spacing w:val="-1"/>
        <w:w w:val="100"/>
        <w:sz w:val="24"/>
        <w:szCs w:val="24"/>
        <w:lang w:val="ru-RU" w:eastAsia="ru-RU" w:bidi="ru-RU"/>
      </w:rPr>
    </w:lvl>
    <w:lvl w:ilvl="1" w:tplc="DAF8D50E">
      <w:numFmt w:val="bullet"/>
      <w:lvlText w:val=""/>
      <w:lvlJc w:val="left"/>
      <w:pPr>
        <w:ind w:left="828" w:hanging="361"/>
      </w:pPr>
      <w:rPr>
        <w:rFonts w:ascii="Wingdings" w:eastAsia="Wingdings" w:hAnsi="Wingdings" w:cs="Wingdings" w:hint="default"/>
        <w:w w:val="100"/>
        <w:sz w:val="24"/>
        <w:szCs w:val="24"/>
        <w:lang w:val="ru-RU" w:eastAsia="ru-RU" w:bidi="ru-RU"/>
      </w:rPr>
    </w:lvl>
    <w:lvl w:ilvl="2" w:tplc="F37A3AE8">
      <w:numFmt w:val="bullet"/>
      <w:lvlText w:val="•"/>
      <w:lvlJc w:val="left"/>
      <w:pPr>
        <w:ind w:left="1320" w:hanging="361"/>
      </w:pPr>
      <w:rPr>
        <w:rFonts w:hint="default"/>
        <w:lang w:val="ru-RU" w:eastAsia="ru-RU" w:bidi="ru-RU"/>
      </w:rPr>
    </w:lvl>
    <w:lvl w:ilvl="3" w:tplc="56F8EE34">
      <w:numFmt w:val="bullet"/>
      <w:lvlText w:val="•"/>
      <w:lvlJc w:val="left"/>
      <w:pPr>
        <w:ind w:left="1821" w:hanging="361"/>
      </w:pPr>
      <w:rPr>
        <w:rFonts w:hint="default"/>
        <w:lang w:val="ru-RU" w:eastAsia="ru-RU" w:bidi="ru-RU"/>
      </w:rPr>
    </w:lvl>
    <w:lvl w:ilvl="4" w:tplc="D5C81136">
      <w:numFmt w:val="bullet"/>
      <w:lvlText w:val="•"/>
      <w:lvlJc w:val="left"/>
      <w:pPr>
        <w:ind w:left="2322" w:hanging="361"/>
      </w:pPr>
      <w:rPr>
        <w:rFonts w:hint="default"/>
        <w:lang w:val="ru-RU" w:eastAsia="ru-RU" w:bidi="ru-RU"/>
      </w:rPr>
    </w:lvl>
    <w:lvl w:ilvl="5" w:tplc="9D3A30F4">
      <w:numFmt w:val="bullet"/>
      <w:lvlText w:val="•"/>
      <w:lvlJc w:val="left"/>
      <w:pPr>
        <w:ind w:left="2822" w:hanging="361"/>
      </w:pPr>
      <w:rPr>
        <w:rFonts w:hint="default"/>
        <w:lang w:val="ru-RU" w:eastAsia="ru-RU" w:bidi="ru-RU"/>
      </w:rPr>
    </w:lvl>
    <w:lvl w:ilvl="6" w:tplc="6B3A2E0A">
      <w:numFmt w:val="bullet"/>
      <w:lvlText w:val="•"/>
      <w:lvlJc w:val="left"/>
      <w:pPr>
        <w:ind w:left="3323" w:hanging="361"/>
      </w:pPr>
      <w:rPr>
        <w:rFonts w:hint="default"/>
        <w:lang w:val="ru-RU" w:eastAsia="ru-RU" w:bidi="ru-RU"/>
      </w:rPr>
    </w:lvl>
    <w:lvl w:ilvl="7" w:tplc="BB7E6D5A">
      <w:numFmt w:val="bullet"/>
      <w:lvlText w:val="•"/>
      <w:lvlJc w:val="left"/>
      <w:pPr>
        <w:ind w:left="3824" w:hanging="361"/>
      </w:pPr>
      <w:rPr>
        <w:rFonts w:hint="default"/>
        <w:lang w:val="ru-RU" w:eastAsia="ru-RU" w:bidi="ru-RU"/>
      </w:rPr>
    </w:lvl>
    <w:lvl w:ilvl="8" w:tplc="B5002FEC">
      <w:numFmt w:val="bullet"/>
      <w:lvlText w:val="•"/>
      <w:lvlJc w:val="left"/>
      <w:pPr>
        <w:ind w:left="4324" w:hanging="361"/>
      </w:pPr>
      <w:rPr>
        <w:rFonts w:hint="default"/>
        <w:lang w:val="ru-RU" w:eastAsia="ru-RU" w:bidi="ru-RU"/>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07A05"/>
    <w:rsid w:val="00007A05"/>
    <w:rsid w:val="000F2591"/>
    <w:rsid w:val="00151677"/>
    <w:rsid w:val="002D7776"/>
    <w:rsid w:val="006E3B71"/>
    <w:rsid w:val="00A71D8E"/>
    <w:rsid w:val="00B940F0"/>
    <w:rsid w:val="00C827F2"/>
    <w:rsid w:val="00FE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07A05"/>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07A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7A05"/>
    <w:pPr>
      <w:ind w:left="107"/>
    </w:pPr>
  </w:style>
  <w:style w:type="paragraph" w:styleId="a3">
    <w:name w:val="Balloon Text"/>
    <w:basedOn w:val="a"/>
    <w:link w:val="a4"/>
    <w:uiPriority w:val="99"/>
    <w:semiHidden/>
    <w:unhideWhenUsed/>
    <w:rsid w:val="00007A05"/>
    <w:rPr>
      <w:rFonts w:ascii="Tahoma" w:hAnsi="Tahoma" w:cs="Tahoma"/>
      <w:sz w:val="16"/>
      <w:szCs w:val="16"/>
    </w:rPr>
  </w:style>
  <w:style w:type="character" w:customStyle="1" w:styleId="a4">
    <w:name w:val="Текст выноски Знак"/>
    <w:basedOn w:val="a0"/>
    <w:link w:val="a3"/>
    <w:uiPriority w:val="99"/>
    <w:semiHidden/>
    <w:rsid w:val="00007A05"/>
    <w:rPr>
      <w:rFonts w:ascii="Tahoma" w:eastAsia="Times New Roman" w:hAnsi="Tahoma" w:cs="Tahoma"/>
      <w:sz w:val="16"/>
      <w:szCs w:val="16"/>
      <w:lang w:eastAsia="ru-RU" w:bidi="ru-RU"/>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A71D8E"/>
    <w:pPr>
      <w:widowControl/>
      <w:autoSpaceDE/>
      <w:autoSpaceDN/>
      <w:spacing w:before="100" w:beforeAutospacing="1" w:after="100" w:afterAutospacing="1"/>
    </w:pPr>
    <w:rPr>
      <w:sz w:val="24"/>
      <w:szCs w:val="24"/>
      <w:lang w:val="kk-KZ" w:bidi="ar-SA"/>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A71D8E"/>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2024-02-26T09:47:00Z</dcterms:created>
  <dcterms:modified xsi:type="dcterms:W3CDTF">2024-04-11T07:28:00Z</dcterms:modified>
</cp:coreProperties>
</file>